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8A" w:rsidRDefault="0027408A" w:rsidP="0027408A">
      <w:pPr>
        <w:pStyle w:val="Default"/>
      </w:pPr>
      <w:r>
        <w:rPr>
          <w:noProof/>
          <w:lang w:eastAsia="sv-SE"/>
        </w:rPr>
        <w:drawing>
          <wp:inline distT="0" distB="0" distL="0" distR="0" wp14:anchorId="7D81B76B" wp14:editId="74667622">
            <wp:extent cx="1676400" cy="475983"/>
            <wp:effectExtent l="0" t="0" r="0" b="635"/>
            <wp:docPr id="28" name="Bild 7" descr="logga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ga_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730" cy="487434"/>
                    </a:xfrm>
                    <a:prstGeom prst="rect">
                      <a:avLst/>
                    </a:prstGeom>
                    <a:noFill/>
                    <a:ln w="9525">
                      <a:noFill/>
                      <a:miter lim="800000"/>
                      <a:headEnd/>
                      <a:tailEnd/>
                    </a:ln>
                  </pic:spPr>
                </pic:pic>
              </a:graphicData>
            </a:graphic>
          </wp:inline>
        </w:drawing>
      </w:r>
    </w:p>
    <w:p w:rsidR="0027408A" w:rsidRDefault="0027408A" w:rsidP="0027408A">
      <w:pPr>
        <w:pStyle w:val="Default"/>
      </w:pPr>
      <w:r>
        <w:t xml:space="preserve"> </w:t>
      </w:r>
    </w:p>
    <w:p w:rsidR="00BD42E8" w:rsidRDefault="00BD42E8" w:rsidP="0027408A">
      <w:pPr>
        <w:pStyle w:val="Default"/>
        <w:rPr>
          <w:b/>
          <w:bCs/>
          <w:sz w:val="32"/>
          <w:szCs w:val="32"/>
        </w:rPr>
      </w:pPr>
    </w:p>
    <w:p w:rsidR="00044F4C" w:rsidRPr="00BD42E8" w:rsidRDefault="00044F4C" w:rsidP="0027408A">
      <w:pPr>
        <w:pStyle w:val="Default"/>
        <w:rPr>
          <w:b/>
          <w:bCs/>
          <w:sz w:val="32"/>
          <w:szCs w:val="32"/>
        </w:rPr>
      </w:pPr>
      <w:r w:rsidRPr="00BD42E8">
        <w:rPr>
          <w:b/>
          <w:bCs/>
          <w:sz w:val="32"/>
          <w:szCs w:val="32"/>
        </w:rPr>
        <w:t xml:space="preserve">Influensavaccination </w:t>
      </w:r>
      <w:r w:rsidR="00BD42E8">
        <w:rPr>
          <w:b/>
          <w:bCs/>
          <w:sz w:val="32"/>
          <w:szCs w:val="32"/>
        </w:rPr>
        <w:t>hösten 2019</w:t>
      </w:r>
      <w:bookmarkStart w:id="0" w:name="_GoBack"/>
      <w:bookmarkEnd w:id="0"/>
    </w:p>
    <w:p w:rsidR="00044F4C" w:rsidRDefault="00044F4C" w:rsidP="0027408A">
      <w:pPr>
        <w:pStyle w:val="Default"/>
        <w:rPr>
          <w:b/>
          <w:bCs/>
          <w:sz w:val="32"/>
          <w:szCs w:val="32"/>
        </w:rPr>
      </w:pPr>
    </w:p>
    <w:p w:rsidR="00044F4C" w:rsidRPr="00044F4C" w:rsidRDefault="00044F4C" w:rsidP="0027408A">
      <w:pPr>
        <w:pStyle w:val="Default"/>
        <w:rPr>
          <w:b/>
          <w:bCs/>
          <w:sz w:val="28"/>
          <w:szCs w:val="28"/>
        </w:rPr>
      </w:pPr>
      <w:r w:rsidRPr="00044F4C">
        <w:rPr>
          <w:b/>
          <w:bCs/>
          <w:sz w:val="28"/>
          <w:szCs w:val="28"/>
        </w:rPr>
        <w:t>Information till dig som är ansluten till kommunens hemsjukvård</w:t>
      </w:r>
    </w:p>
    <w:p w:rsidR="0027408A" w:rsidRDefault="0027408A" w:rsidP="0027408A">
      <w:pPr>
        <w:pStyle w:val="Default"/>
        <w:rPr>
          <w:rFonts w:ascii="Georgia" w:hAnsi="Georgia"/>
          <w:b/>
          <w:bCs/>
          <w:sz w:val="23"/>
          <w:szCs w:val="23"/>
        </w:rPr>
      </w:pPr>
    </w:p>
    <w:p w:rsidR="0027408A" w:rsidRPr="00BD42E8" w:rsidRDefault="0027408A" w:rsidP="0027408A">
      <w:pPr>
        <w:pStyle w:val="Default"/>
        <w:rPr>
          <w:rFonts w:ascii="Georgia" w:hAnsi="Georgia"/>
        </w:rPr>
      </w:pPr>
      <w:r w:rsidRPr="00BD42E8">
        <w:rPr>
          <w:rFonts w:ascii="Georgia" w:hAnsi="Georgia"/>
          <w:b/>
          <w:bCs/>
        </w:rPr>
        <w:t xml:space="preserve">Det är lätt att bli smittad </w:t>
      </w:r>
    </w:p>
    <w:p w:rsidR="0027408A" w:rsidRPr="00BD42E8" w:rsidRDefault="0027408A" w:rsidP="0027408A">
      <w:pPr>
        <w:pStyle w:val="Default"/>
        <w:rPr>
          <w:rFonts w:ascii="Georgia" w:hAnsi="Georgia"/>
        </w:rPr>
      </w:pPr>
      <w:r w:rsidRPr="00BD42E8">
        <w:rPr>
          <w:rFonts w:ascii="Georgia" w:hAnsi="Georgia"/>
        </w:rPr>
        <w:t xml:space="preserve">Det är lätt att bli smittad av influensa. Viruset sprids genom hosta och nysningar eller vid nära kontakt med en smittad person. Vanliga symtom är hosta, hög feber och värk i huvud, muskler och leder. Ofta är man sjuk i en vecka, men man kan känna sig trött i några veckor till. Influensa är ofarlig för de flesta. Andra blir svårt sjuka med livshotande tillstånd, till exempel lunginflammation och blodförgiftning. </w:t>
      </w:r>
    </w:p>
    <w:p w:rsidR="0027408A" w:rsidRDefault="0027408A" w:rsidP="0027408A">
      <w:pPr>
        <w:pStyle w:val="Default"/>
        <w:rPr>
          <w:rFonts w:ascii="Georgia" w:hAnsi="Georgia"/>
          <w:b/>
          <w:bCs/>
        </w:rPr>
      </w:pPr>
    </w:p>
    <w:p w:rsidR="00BD42E8" w:rsidRPr="00BD42E8" w:rsidRDefault="00BD42E8" w:rsidP="0027408A">
      <w:pPr>
        <w:pStyle w:val="Default"/>
        <w:rPr>
          <w:rFonts w:ascii="Georgia" w:hAnsi="Georgia"/>
          <w:b/>
          <w:bCs/>
        </w:rPr>
      </w:pPr>
    </w:p>
    <w:p w:rsidR="0027408A" w:rsidRPr="00BD42E8" w:rsidRDefault="0027408A" w:rsidP="00BD42E8">
      <w:pPr>
        <w:pStyle w:val="Default"/>
      </w:pPr>
      <w:r w:rsidRPr="00BD42E8">
        <w:rPr>
          <w:rFonts w:ascii="Georgia" w:hAnsi="Georgia"/>
          <w:b/>
          <w:bCs/>
        </w:rPr>
        <w:t xml:space="preserve">Riskgrupper som rekommenderas att vaccinera sig är personer över 65 år samt personer med: </w:t>
      </w:r>
    </w:p>
    <w:p w:rsidR="0027408A" w:rsidRPr="00BD42E8" w:rsidRDefault="0027408A" w:rsidP="0027408A">
      <w:pPr>
        <w:numPr>
          <w:ilvl w:val="0"/>
          <w:numId w:val="3"/>
        </w:numPr>
        <w:autoSpaceDE w:val="0"/>
        <w:autoSpaceDN w:val="0"/>
        <w:adjustRightInd w:val="0"/>
        <w:spacing w:after="0" w:line="240" w:lineRule="auto"/>
        <w:ind w:right="0"/>
        <w:rPr>
          <w:szCs w:val="24"/>
        </w:rPr>
      </w:pPr>
      <w:r w:rsidRPr="00BD42E8">
        <w:rPr>
          <w:szCs w:val="24"/>
        </w:rPr>
        <w:t>Kronisk hjärt- och/eller lungsjukdom (så som KOL - astma)</w:t>
      </w:r>
    </w:p>
    <w:p w:rsidR="0027408A" w:rsidRPr="00BD42E8" w:rsidRDefault="0027408A" w:rsidP="0027408A">
      <w:pPr>
        <w:numPr>
          <w:ilvl w:val="0"/>
          <w:numId w:val="3"/>
        </w:numPr>
        <w:autoSpaceDE w:val="0"/>
        <w:autoSpaceDN w:val="0"/>
        <w:adjustRightInd w:val="0"/>
        <w:spacing w:after="0" w:line="240" w:lineRule="auto"/>
        <w:ind w:right="0"/>
        <w:rPr>
          <w:szCs w:val="24"/>
        </w:rPr>
      </w:pPr>
      <w:r w:rsidRPr="00BD42E8">
        <w:rPr>
          <w:szCs w:val="24"/>
        </w:rPr>
        <w:t xml:space="preserve">Diabetes </w:t>
      </w:r>
      <w:proofErr w:type="spellStart"/>
      <w:r w:rsidRPr="00BD42E8">
        <w:rPr>
          <w:szCs w:val="24"/>
        </w:rPr>
        <w:t>mellitus</w:t>
      </w:r>
      <w:proofErr w:type="spellEnd"/>
    </w:p>
    <w:p w:rsidR="0027408A" w:rsidRPr="00BD42E8" w:rsidRDefault="0027408A" w:rsidP="0027408A">
      <w:pPr>
        <w:numPr>
          <w:ilvl w:val="0"/>
          <w:numId w:val="3"/>
        </w:numPr>
        <w:autoSpaceDE w:val="0"/>
        <w:autoSpaceDN w:val="0"/>
        <w:adjustRightInd w:val="0"/>
        <w:spacing w:after="0" w:line="240" w:lineRule="auto"/>
        <w:ind w:right="0"/>
        <w:rPr>
          <w:szCs w:val="24"/>
        </w:rPr>
      </w:pPr>
      <w:r w:rsidRPr="00BD42E8">
        <w:rPr>
          <w:szCs w:val="24"/>
        </w:rPr>
        <w:t>Kraftigt nedsatt immunförsvar på grund av sjukdom eller behandling</w:t>
      </w:r>
    </w:p>
    <w:p w:rsidR="0027408A" w:rsidRPr="00BD42E8" w:rsidRDefault="0027408A" w:rsidP="0027408A">
      <w:pPr>
        <w:numPr>
          <w:ilvl w:val="0"/>
          <w:numId w:val="3"/>
        </w:numPr>
        <w:autoSpaceDE w:val="0"/>
        <w:autoSpaceDN w:val="0"/>
        <w:adjustRightInd w:val="0"/>
        <w:spacing w:after="0" w:line="240" w:lineRule="auto"/>
        <w:ind w:right="0"/>
        <w:rPr>
          <w:szCs w:val="24"/>
        </w:rPr>
      </w:pPr>
      <w:r w:rsidRPr="00BD42E8">
        <w:rPr>
          <w:szCs w:val="24"/>
        </w:rPr>
        <w:t>Kronisk lever-eller njursvikt</w:t>
      </w:r>
    </w:p>
    <w:p w:rsidR="0027408A" w:rsidRPr="00BD42E8" w:rsidRDefault="0027408A" w:rsidP="0027408A">
      <w:pPr>
        <w:numPr>
          <w:ilvl w:val="0"/>
          <w:numId w:val="3"/>
        </w:numPr>
        <w:autoSpaceDE w:val="0"/>
        <w:autoSpaceDN w:val="0"/>
        <w:adjustRightInd w:val="0"/>
        <w:spacing w:after="0" w:line="240" w:lineRule="auto"/>
        <w:ind w:right="0"/>
        <w:rPr>
          <w:szCs w:val="24"/>
        </w:rPr>
      </w:pPr>
      <w:r w:rsidRPr="00BD42E8">
        <w:rPr>
          <w:szCs w:val="24"/>
        </w:rPr>
        <w:t xml:space="preserve">Andra tillstånd som leder till nedsatt lungfunktion eller försämrad </w:t>
      </w:r>
      <w:proofErr w:type="spellStart"/>
      <w:r w:rsidRPr="00BD42E8">
        <w:rPr>
          <w:szCs w:val="24"/>
        </w:rPr>
        <w:t>hostkraft</w:t>
      </w:r>
      <w:proofErr w:type="spellEnd"/>
      <w:r w:rsidRPr="00BD42E8">
        <w:rPr>
          <w:szCs w:val="24"/>
        </w:rPr>
        <w:t xml:space="preserve">/ sekretstagnation, </w:t>
      </w:r>
      <w:proofErr w:type="spellStart"/>
      <w:proofErr w:type="gramStart"/>
      <w:r w:rsidRPr="00BD42E8">
        <w:rPr>
          <w:szCs w:val="24"/>
        </w:rPr>
        <w:t>t.ex</w:t>
      </w:r>
      <w:proofErr w:type="spellEnd"/>
      <w:proofErr w:type="gramEnd"/>
      <w:r w:rsidRPr="00BD42E8">
        <w:rPr>
          <w:szCs w:val="24"/>
        </w:rPr>
        <w:t xml:space="preserve"> extrem fetma, neuromuskulära sjukdomar eller flerfunktionshinder</w:t>
      </w:r>
    </w:p>
    <w:p w:rsidR="0027408A" w:rsidRPr="00BD42E8" w:rsidRDefault="0027408A" w:rsidP="0027408A">
      <w:pPr>
        <w:numPr>
          <w:ilvl w:val="0"/>
          <w:numId w:val="3"/>
        </w:numPr>
        <w:autoSpaceDE w:val="0"/>
        <w:autoSpaceDN w:val="0"/>
        <w:adjustRightInd w:val="0"/>
        <w:spacing w:after="0" w:line="240" w:lineRule="auto"/>
        <w:ind w:right="0"/>
        <w:rPr>
          <w:color w:val="auto"/>
          <w:szCs w:val="24"/>
        </w:rPr>
      </w:pPr>
      <w:r w:rsidRPr="00BD42E8">
        <w:rPr>
          <w:color w:val="auto"/>
          <w:szCs w:val="24"/>
        </w:rPr>
        <w:t>Gravida efter graviditetsvecka 16</w:t>
      </w:r>
    </w:p>
    <w:p w:rsidR="00044F4C" w:rsidRPr="00BD42E8" w:rsidRDefault="00044F4C" w:rsidP="00044F4C">
      <w:pPr>
        <w:autoSpaceDE w:val="0"/>
        <w:autoSpaceDN w:val="0"/>
        <w:adjustRightInd w:val="0"/>
        <w:spacing w:after="0" w:line="240" w:lineRule="auto"/>
        <w:ind w:right="0"/>
        <w:rPr>
          <w:szCs w:val="24"/>
        </w:rPr>
      </w:pPr>
    </w:p>
    <w:p w:rsidR="00044F4C" w:rsidRPr="00BD42E8" w:rsidRDefault="00044F4C" w:rsidP="00BD42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ight="0" w:firstLine="0"/>
        <w:rPr>
          <w:szCs w:val="24"/>
        </w:rPr>
      </w:pPr>
      <w:r w:rsidRPr="00BD42E8">
        <w:rPr>
          <w:szCs w:val="24"/>
        </w:rPr>
        <w:t>Du måste alltid svara på ett antal frågor om ditt hälsotillstånd innan vaccination kan ges.</w:t>
      </w:r>
    </w:p>
    <w:p w:rsidR="0027408A" w:rsidRPr="00BD42E8" w:rsidRDefault="0027408A" w:rsidP="0027408A">
      <w:pPr>
        <w:pStyle w:val="Default"/>
        <w:rPr>
          <w:rFonts w:ascii="Georgia" w:hAnsi="Georgia"/>
        </w:rPr>
      </w:pPr>
    </w:p>
    <w:p w:rsidR="0027408A" w:rsidRPr="00BD42E8" w:rsidRDefault="0027408A" w:rsidP="0027408A">
      <w:pPr>
        <w:pStyle w:val="Default"/>
        <w:rPr>
          <w:rFonts w:ascii="Georgia" w:hAnsi="Georgia"/>
        </w:rPr>
      </w:pPr>
      <w:r w:rsidRPr="00BD42E8">
        <w:rPr>
          <w:rFonts w:ascii="Georgia" w:hAnsi="Georgia"/>
          <w:b/>
          <w:bCs/>
        </w:rPr>
        <w:t xml:space="preserve">Om vaccinet och vaccinationen </w:t>
      </w:r>
    </w:p>
    <w:p w:rsidR="0027408A" w:rsidRPr="00BD42E8" w:rsidRDefault="0027408A" w:rsidP="0027408A">
      <w:pPr>
        <w:pStyle w:val="Default"/>
        <w:rPr>
          <w:rFonts w:ascii="Georgia" w:hAnsi="Georgia"/>
        </w:rPr>
      </w:pPr>
      <w:r w:rsidRPr="00BD42E8">
        <w:rPr>
          <w:rFonts w:ascii="Georgia" w:hAnsi="Georgia"/>
        </w:rPr>
        <w:t xml:space="preserve">Du som vaccinerar dig mot influensa får ett bättre skydd mot sjukdomen. Om du ändå blir sjuk får du oftast mildare symtom. Vaccinet anpassas varje år för att klara säsongens influensavirus. Efter vaccinationen kan du bli öm och svullen runt vaccinationsstället på armen. En del får lite feber, men besvären går över inom några dagar. Allvarliga biverkningar är mycket ovanliga. </w:t>
      </w:r>
    </w:p>
    <w:p w:rsidR="00044F4C" w:rsidRPr="00BD42E8" w:rsidRDefault="00044F4C" w:rsidP="0027408A">
      <w:pPr>
        <w:pStyle w:val="Default"/>
        <w:rPr>
          <w:rFonts w:ascii="Georgia" w:hAnsi="Georgia"/>
        </w:rPr>
      </w:pPr>
    </w:p>
    <w:p w:rsidR="0027408A" w:rsidRPr="00BD42E8" w:rsidRDefault="0027408A" w:rsidP="0027408A">
      <w:pPr>
        <w:pStyle w:val="Default"/>
        <w:rPr>
          <w:rFonts w:ascii="Georgia" w:hAnsi="Georgia"/>
          <w:b/>
          <w:bCs/>
        </w:rPr>
      </w:pPr>
    </w:p>
    <w:p w:rsidR="0027408A" w:rsidRPr="00BD42E8" w:rsidRDefault="0027408A" w:rsidP="0027408A">
      <w:pPr>
        <w:pStyle w:val="Default"/>
        <w:rPr>
          <w:rFonts w:ascii="Georgia" w:hAnsi="Georgia"/>
        </w:rPr>
      </w:pPr>
      <w:r w:rsidRPr="00BD42E8">
        <w:rPr>
          <w:rFonts w:ascii="Georgia" w:hAnsi="Georgia"/>
          <w:b/>
          <w:bCs/>
        </w:rPr>
        <w:t xml:space="preserve">När och var kan du vaccinera dig? </w:t>
      </w:r>
    </w:p>
    <w:p w:rsidR="00044F4C" w:rsidRPr="00BD42E8" w:rsidRDefault="00AB4FC5" w:rsidP="0027408A">
      <w:pPr>
        <w:pStyle w:val="Default"/>
        <w:rPr>
          <w:rFonts w:ascii="Georgia" w:hAnsi="Georgia"/>
        </w:rPr>
      </w:pPr>
      <w:r w:rsidRPr="00BD42E8">
        <w:rPr>
          <w:rFonts w:ascii="Georgia" w:hAnsi="Georgia"/>
        </w:rPr>
        <w:t>Om du är ansluten till hemsjukvården kan kommunens sjuksköterska vaccinera dig i hemmet alternativt kan d</w:t>
      </w:r>
      <w:r w:rsidR="0027408A" w:rsidRPr="00BD42E8">
        <w:rPr>
          <w:rFonts w:ascii="Georgia" w:hAnsi="Georgia"/>
        </w:rPr>
        <w:t>u</w:t>
      </w:r>
      <w:r w:rsidRPr="00BD42E8">
        <w:rPr>
          <w:rFonts w:ascii="Georgia" w:hAnsi="Georgia"/>
        </w:rPr>
        <w:t xml:space="preserve"> </w:t>
      </w:r>
      <w:r w:rsidR="0027408A" w:rsidRPr="00BD42E8">
        <w:rPr>
          <w:rFonts w:ascii="Georgia" w:hAnsi="Georgia"/>
        </w:rPr>
        <w:t>vaccinera dig på din vårdcentral från den 19 november</w:t>
      </w:r>
      <w:r w:rsidRPr="00BD42E8">
        <w:rPr>
          <w:rFonts w:ascii="Georgia" w:hAnsi="Georgia"/>
        </w:rPr>
        <w:t xml:space="preserve">. </w:t>
      </w:r>
      <w:r w:rsidR="0027408A" w:rsidRPr="00BD42E8">
        <w:rPr>
          <w:rFonts w:ascii="Georgia" w:hAnsi="Georgia"/>
        </w:rPr>
        <w:t xml:space="preserve"> </w:t>
      </w:r>
    </w:p>
    <w:p w:rsidR="00044F4C" w:rsidRPr="00BD42E8" w:rsidRDefault="00044F4C" w:rsidP="0027408A">
      <w:pPr>
        <w:pStyle w:val="Default"/>
        <w:rPr>
          <w:rFonts w:ascii="Georgia" w:hAnsi="Georgia"/>
        </w:rPr>
      </w:pPr>
    </w:p>
    <w:p w:rsidR="00044F4C" w:rsidRPr="00BD42E8" w:rsidRDefault="00044F4C" w:rsidP="0027408A">
      <w:pPr>
        <w:pStyle w:val="Default"/>
        <w:rPr>
          <w:rFonts w:ascii="Georgia" w:hAnsi="Georgia"/>
          <w:b/>
        </w:rPr>
      </w:pPr>
    </w:p>
    <w:p w:rsidR="00044F4C" w:rsidRPr="00BD42E8" w:rsidRDefault="00044F4C" w:rsidP="0027408A">
      <w:pPr>
        <w:pStyle w:val="Default"/>
        <w:rPr>
          <w:rFonts w:ascii="Georgia" w:hAnsi="Georgia"/>
          <w:b/>
        </w:rPr>
      </w:pPr>
      <w:r w:rsidRPr="00BD42E8">
        <w:rPr>
          <w:rFonts w:ascii="Georgia" w:hAnsi="Georgia"/>
          <w:b/>
        </w:rPr>
        <w:t>Vad kostar det?</w:t>
      </w:r>
    </w:p>
    <w:p w:rsidR="0027408A" w:rsidRPr="00BD42E8" w:rsidRDefault="0027408A" w:rsidP="0027408A">
      <w:pPr>
        <w:pStyle w:val="Default"/>
        <w:rPr>
          <w:rFonts w:ascii="Georgia" w:hAnsi="Georgia"/>
        </w:rPr>
      </w:pPr>
      <w:r w:rsidRPr="00BD42E8">
        <w:rPr>
          <w:rFonts w:ascii="Georgia" w:hAnsi="Georgia"/>
        </w:rPr>
        <w:t xml:space="preserve">Om du tillhör någon av grupperna ovan </w:t>
      </w:r>
      <w:r w:rsidR="007C568D" w:rsidRPr="00BD42E8">
        <w:rPr>
          <w:rFonts w:ascii="Georgia" w:hAnsi="Georgia"/>
        </w:rPr>
        <w:t xml:space="preserve">och vaccineras av kommunens sjuksköterska så </w:t>
      </w:r>
      <w:r w:rsidRPr="00BD42E8">
        <w:rPr>
          <w:rFonts w:ascii="Georgia" w:hAnsi="Georgia"/>
        </w:rPr>
        <w:t>betalar du 1</w:t>
      </w:r>
      <w:r w:rsidR="007C568D" w:rsidRPr="00BD42E8">
        <w:rPr>
          <w:rFonts w:ascii="Georgia" w:hAnsi="Georgia"/>
        </w:rPr>
        <w:t>25</w:t>
      </w:r>
      <w:r w:rsidRPr="00BD42E8">
        <w:rPr>
          <w:rFonts w:ascii="Georgia" w:hAnsi="Georgia"/>
        </w:rPr>
        <w:t xml:space="preserve"> kronor</w:t>
      </w:r>
      <w:r w:rsidR="007C568D" w:rsidRPr="00BD42E8">
        <w:rPr>
          <w:rFonts w:ascii="Georgia" w:hAnsi="Georgia"/>
        </w:rPr>
        <w:t>. K</w:t>
      </w:r>
      <w:r w:rsidR="00AB4FC5" w:rsidRPr="00BD42E8">
        <w:rPr>
          <w:rFonts w:ascii="Georgia" w:hAnsi="Georgia"/>
        </w:rPr>
        <w:t xml:space="preserve">ostnaden </w:t>
      </w:r>
      <w:r w:rsidR="007C568D" w:rsidRPr="00BD42E8">
        <w:rPr>
          <w:rFonts w:ascii="Georgia" w:hAnsi="Georgia"/>
        </w:rPr>
        <w:t xml:space="preserve">läggs till </w:t>
      </w:r>
      <w:r w:rsidR="00AB4FC5" w:rsidRPr="00BD42E8">
        <w:rPr>
          <w:rFonts w:ascii="Georgia" w:hAnsi="Georgia"/>
        </w:rPr>
        <w:t>på din faktura för vård och omsorg.</w:t>
      </w:r>
    </w:p>
    <w:p w:rsidR="007C568D" w:rsidRPr="00BD42E8" w:rsidRDefault="007C568D" w:rsidP="0027408A">
      <w:pPr>
        <w:pStyle w:val="Default"/>
        <w:rPr>
          <w:rFonts w:ascii="Georgia" w:hAnsi="Georgia"/>
        </w:rPr>
      </w:pPr>
    </w:p>
    <w:p w:rsidR="007C568D" w:rsidRPr="00BD42E8" w:rsidRDefault="007C568D" w:rsidP="0027408A">
      <w:pPr>
        <w:pStyle w:val="Default"/>
        <w:rPr>
          <w:rFonts w:ascii="Georgia" w:hAnsi="Georgia"/>
        </w:rPr>
      </w:pPr>
    </w:p>
    <w:p w:rsidR="007C568D" w:rsidRPr="00BD42E8" w:rsidRDefault="007C568D" w:rsidP="0027408A">
      <w:pPr>
        <w:pStyle w:val="Default"/>
        <w:rPr>
          <w:rFonts w:ascii="Georgia" w:hAnsi="Georgia"/>
        </w:rPr>
      </w:pPr>
      <w:r w:rsidRPr="00BD42E8">
        <w:rPr>
          <w:rFonts w:ascii="Georgia" w:hAnsi="Georgia"/>
        </w:rPr>
        <w:t>Medicinskt ansvarig sjuksköterska</w:t>
      </w:r>
    </w:p>
    <w:p w:rsidR="007C568D" w:rsidRPr="00BD42E8" w:rsidRDefault="007C568D" w:rsidP="0027408A">
      <w:pPr>
        <w:pStyle w:val="Default"/>
        <w:rPr>
          <w:rFonts w:ascii="Georgia" w:hAnsi="Georgia"/>
        </w:rPr>
      </w:pPr>
      <w:r w:rsidRPr="00BD42E8">
        <w:rPr>
          <w:rFonts w:ascii="Georgia" w:hAnsi="Georgia"/>
        </w:rPr>
        <w:t>Carina Stavåsen</w:t>
      </w:r>
    </w:p>
    <w:sectPr w:rsidR="007C568D" w:rsidRPr="00BD42E8" w:rsidSect="00454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A804E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D242DE9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27F390F"/>
    <w:multiLevelType w:val="hybridMultilevel"/>
    <w:tmpl w:val="2E0CEA16"/>
    <w:lvl w:ilvl="0" w:tplc="108C18C6">
      <w:start w:val="1"/>
      <w:numFmt w:val="bullet"/>
      <w:lvlText w:val="o"/>
      <w:lvlJc w:val="left"/>
      <w:pPr>
        <w:tabs>
          <w:tab w:val="num" w:pos="720"/>
        </w:tabs>
        <w:ind w:left="720" w:hanging="360"/>
      </w:pPr>
      <w:rPr>
        <w:rFonts w:ascii="Courier New" w:hAnsi="Courier New"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8A"/>
    <w:rsid w:val="000157D6"/>
    <w:rsid w:val="00025D32"/>
    <w:rsid w:val="000433B4"/>
    <w:rsid w:val="00044F4C"/>
    <w:rsid w:val="0006588F"/>
    <w:rsid w:val="000A62E6"/>
    <w:rsid w:val="000A7F82"/>
    <w:rsid w:val="00157AB3"/>
    <w:rsid w:val="00171198"/>
    <w:rsid w:val="0018333B"/>
    <w:rsid w:val="00192FAB"/>
    <w:rsid w:val="001C76BB"/>
    <w:rsid w:val="002252B6"/>
    <w:rsid w:val="00263905"/>
    <w:rsid w:val="0027408A"/>
    <w:rsid w:val="00283EC7"/>
    <w:rsid w:val="002A5FF9"/>
    <w:rsid w:val="002C4F23"/>
    <w:rsid w:val="002C7AE1"/>
    <w:rsid w:val="002D4CA5"/>
    <w:rsid w:val="002E03B4"/>
    <w:rsid w:val="003136BC"/>
    <w:rsid w:val="00391BDB"/>
    <w:rsid w:val="003D05A2"/>
    <w:rsid w:val="003E6AD0"/>
    <w:rsid w:val="00447A0B"/>
    <w:rsid w:val="00454D56"/>
    <w:rsid w:val="004A1539"/>
    <w:rsid w:val="004B1DD2"/>
    <w:rsid w:val="0066728A"/>
    <w:rsid w:val="006807D4"/>
    <w:rsid w:val="006D5149"/>
    <w:rsid w:val="006E0E7F"/>
    <w:rsid w:val="006F7CA7"/>
    <w:rsid w:val="00761B4E"/>
    <w:rsid w:val="00772418"/>
    <w:rsid w:val="007C568D"/>
    <w:rsid w:val="007D208E"/>
    <w:rsid w:val="007D4ACE"/>
    <w:rsid w:val="008903EB"/>
    <w:rsid w:val="008B243D"/>
    <w:rsid w:val="008E5324"/>
    <w:rsid w:val="00981918"/>
    <w:rsid w:val="009D2493"/>
    <w:rsid w:val="00A07001"/>
    <w:rsid w:val="00A47D19"/>
    <w:rsid w:val="00A616E7"/>
    <w:rsid w:val="00AB4FC5"/>
    <w:rsid w:val="00AC2124"/>
    <w:rsid w:val="00AC559D"/>
    <w:rsid w:val="00AF067B"/>
    <w:rsid w:val="00B565A5"/>
    <w:rsid w:val="00B6304A"/>
    <w:rsid w:val="00B77746"/>
    <w:rsid w:val="00B96F14"/>
    <w:rsid w:val="00BC2572"/>
    <w:rsid w:val="00BD42E8"/>
    <w:rsid w:val="00C341E7"/>
    <w:rsid w:val="00CB0C77"/>
    <w:rsid w:val="00CD06AA"/>
    <w:rsid w:val="00CF4044"/>
    <w:rsid w:val="00D57012"/>
    <w:rsid w:val="00D82682"/>
    <w:rsid w:val="00DB47D5"/>
    <w:rsid w:val="00DE0E47"/>
    <w:rsid w:val="00DF63C6"/>
    <w:rsid w:val="00E100BB"/>
    <w:rsid w:val="00E10AF2"/>
    <w:rsid w:val="00E10C14"/>
    <w:rsid w:val="00E764ED"/>
    <w:rsid w:val="00EB5835"/>
    <w:rsid w:val="00EB6B07"/>
    <w:rsid w:val="00ED11DE"/>
    <w:rsid w:val="00EE2905"/>
    <w:rsid w:val="00EE3204"/>
    <w:rsid w:val="00F01500"/>
    <w:rsid w:val="00FC0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F8EA"/>
  <w15:chartTrackingRefBased/>
  <w15:docId w15:val="{D5D55920-D606-4985-9F34-91CA0DC9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08A"/>
    <w:pPr>
      <w:spacing w:after="10" w:line="259" w:lineRule="auto"/>
      <w:ind w:left="24" w:right="617" w:hanging="10"/>
    </w:pPr>
    <w:rPr>
      <w:rFonts w:eastAsia="Georgia" w:cs="Georgia"/>
      <w:color w:val="000000"/>
      <w:sz w:val="24"/>
      <w:lang w:val="sv-SE" w:eastAsia="sv-SE" w:bidi="ar-SA"/>
    </w:rPr>
  </w:style>
  <w:style w:type="paragraph" w:styleId="Rubrik1">
    <w:name w:val="heading 1"/>
    <w:basedOn w:val="Normal"/>
    <w:next w:val="Normal"/>
    <w:link w:val="Rubrik1Char"/>
    <w:uiPriority w:val="2"/>
    <w:qFormat/>
    <w:rsid w:val="00E10AF2"/>
    <w:pPr>
      <w:keepNext/>
      <w:keepLines/>
      <w:spacing w:before="240" w:after="120"/>
      <w:outlineLvl w:val="0"/>
    </w:pPr>
    <w:rPr>
      <w:rFonts w:ascii="Trebuchet MS" w:eastAsiaTheme="majorEastAsia" w:hAnsi="Trebuchet MS" w:cstheme="majorBidi"/>
      <w:b/>
      <w:bCs/>
      <w:sz w:val="44"/>
      <w:szCs w:val="28"/>
    </w:rPr>
  </w:style>
  <w:style w:type="paragraph" w:styleId="Rubrik2">
    <w:name w:val="heading 2"/>
    <w:basedOn w:val="Rubrik1"/>
    <w:next w:val="Normal"/>
    <w:link w:val="Rubrik2Char"/>
    <w:uiPriority w:val="3"/>
    <w:qFormat/>
    <w:rsid w:val="00E10AF2"/>
    <w:pPr>
      <w:spacing w:before="120" w:after="80"/>
      <w:outlineLvl w:val="1"/>
    </w:pPr>
    <w:rPr>
      <w:bCs w:val="0"/>
      <w:sz w:val="36"/>
      <w:szCs w:val="26"/>
    </w:rPr>
  </w:style>
  <w:style w:type="paragraph" w:styleId="Rubrik3">
    <w:name w:val="heading 3"/>
    <w:basedOn w:val="Rubrik2"/>
    <w:next w:val="Normal"/>
    <w:link w:val="Rubrik3Char"/>
    <w:uiPriority w:val="4"/>
    <w:qFormat/>
    <w:rsid w:val="00E10AF2"/>
    <w:pPr>
      <w:spacing w:after="40"/>
      <w:outlineLvl w:val="2"/>
    </w:pPr>
    <w:rPr>
      <w:bCs/>
      <w:sz w:val="32"/>
    </w:rPr>
  </w:style>
  <w:style w:type="paragraph" w:styleId="Rubrik4">
    <w:name w:val="heading 4"/>
    <w:basedOn w:val="Rubrik3"/>
    <w:next w:val="Normal"/>
    <w:link w:val="Rubrik4Char"/>
    <w:uiPriority w:val="4"/>
    <w:qFormat/>
    <w:rsid w:val="00E10AF2"/>
    <w:pPr>
      <w:spacing w:after="20"/>
      <w:outlineLvl w:val="3"/>
    </w:pPr>
    <w:rPr>
      <w:bCs w:val="0"/>
      <w:iCs/>
      <w:sz w:val="24"/>
    </w:rPr>
  </w:style>
  <w:style w:type="paragraph" w:styleId="Rubrik5">
    <w:name w:val="heading 5"/>
    <w:basedOn w:val="Normal"/>
    <w:next w:val="Normal"/>
    <w:link w:val="Rubrik5Char"/>
    <w:uiPriority w:val="9"/>
    <w:semiHidden/>
    <w:unhideWhenUsed/>
    <w:rsid w:val="000A62E6"/>
    <w:pPr>
      <w:keepNext/>
      <w:keepLines/>
      <w:spacing w:before="200"/>
      <w:outlineLvl w:val="4"/>
    </w:pPr>
    <w:rPr>
      <w:rFonts w:asciiTheme="majorHAnsi" w:eastAsiaTheme="majorEastAsia" w:hAnsiTheme="majorHAnsi" w:cstheme="majorBidi"/>
      <w:color w:val="2A5375" w:themeColor="accent1" w:themeShade="7F"/>
    </w:rPr>
  </w:style>
  <w:style w:type="paragraph" w:styleId="Rubrik6">
    <w:name w:val="heading 6"/>
    <w:basedOn w:val="Normal"/>
    <w:next w:val="Normal"/>
    <w:link w:val="Rubrik6Char"/>
    <w:uiPriority w:val="9"/>
    <w:semiHidden/>
    <w:unhideWhenUsed/>
    <w:qFormat/>
    <w:rsid w:val="000A62E6"/>
    <w:pPr>
      <w:keepNext/>
      <w:keepLines/>
      <w:spacing w:before="200"/>
      <w:outlineLvl w:val="5"/>
    </w:pPr>
    <w:rPr>
      <w:rFonts w:asciiTheme="majorHAnsi" w:eastAsiaTheme="majorEastAsia" w:hAnsiTheme="majorHAnsi" w:cstheme="majorBidi"/>
      <w:i/>
      <w:iCs/>
      <w:color w:val="2A5375" w:themeColor="accent1" w:themeShade="7F"/>
    </w:rPr>
  </w:style>
  <w:style w:type="paragraph" w:styleId="Rubrik7">
    <w:name w:val="heading 7"/>
    <w:basedOn w:val="Normal"/>
    <w:next w:val="Normal"/>
    <w:link w:val="Rubrik7Char"/>
    <w:uiPriority w:val="9"/>
    <w:semiHidden/>
    <w:unhideWhenUsed/>
    <w:qFormat/>
    <w:rsid w:val="000A62E6"/>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A62E6"/>
    <w:pPr>
      <w:keepNext/>
      <w:keepLines/>
      <w:spacing w:before="200"/>
      <w:outlineLvl w:val="7"/>
    </w:pPr>
    <w:rPr>
      <w:rFonts w:asciiTheme="majorHAnsi" w:eastAsiaTheme="majorEastAsia" w:hAnsiTheme="majorHAnsi" w:cstheme="majorBidi"/>
      <w:color w:val="74A5CD" w:themeColor="accent1"/>
      <w:sz w:val="20"/>
      <w:szCs w:val="20"/>
    </w:rPr>
  </w:style>
  <w:style w:type="paragraph" w:styleId="Rubrik9">
    <w:name w:val="heading 9"/>
    <w:basedOn w:val="Normal"/>
    <w:next w:val="Normal"/>
    <w:link w:val="Rubrik9Char"/>
    <w:uiPriority w:val="9"/>
    <w:semiHidden/>
    <w:unhideWhenUsed/>
    <w:qFormat/>
    <w:rsid w:val="000A62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E10AF2"/>
    <w:rPr>
      <w:rFonts w:ascii="Trebuchet MS" w:eastAsiaTheme="majorEastAsia" w:hAnsi="Trebuchet MS" w:cstheme="majorBidi"/>
      <w:b/>
      <w:bCs/>
      <w:sz w:val="44"/>
      <w:szCs w:val="28"/>
    </w:rPr>
  </w:style>
  <w:style w:type="character" w:customStyle="1" w:styleId="Rubrik2Char">
    <w:name w:val="Rubrik 2 Char"/>
    <w:basedOn w:val="Standardstycketeckensnitt"/>
    <w:link w:val="Rubrik2"/>
    <w:uiPriority w:val="3"/>
    <w:rsid w:val="00E10AF2"/>
    <w:rPr>
      <w:rFonts w:ascii="Trebuchet MS" w:eastAsiaTheme="majorEastAsia" w:hAnsi="Trebuchet MS" w:cstheme="majorBidi"/>
      <w:b/>
      <w:sz w:val="36"/>
      <w:szCs w:val="26"/>
    </w:rPr>
  </w:style>
  <w:style w:type="character" w:customStyle="1" w:styleId="Rubrik3Char">
    <w:name w:val="Rubrik 3 Char"/>
    <w:basedOn w:val="Standardstycketeckensnitt"/>
    <w:link w:val="Rubrik3"/>
    <w:uiPriority w:val="4"/>
    <w:rsid w:val="00E10AF2"/>
    <w:rPr>
      <w:rFonts w:ascii="Trebuchet MS" w:eastAsiaTheme="majorEastAsia" w:hAnsi="Trebuchet MS" w:cstheme="majorBidi"/>
      <w:b/>
      <w:bCs/>
      <w:sz w:val="32"/>
      <w:szCs w:val="26"/>
    </w:rPr>
  </w:style>
  <w:style w:type="character" w:customStyle="1" w:styleId="Rubrik4Char">
    <w:name w:val="Rubrik 4 Char"/>
    <w:basedOn w:val="Standardstycketeckensnitt"/>
    <w:link w:val="Rubrik4"/>
    <w:uiPriority w:val="4"/>
    <w:rsid w:val="00E10AF2"/>
    <w:rPr>
      <w:rFonts w:ascii="Trebuchet MS" w:eastAsiaTheme="majorEastAsia" w:hAnsi="Trebuchet MS" w:cstheme="majorBidi"/>
      <w:b/>
      <w:iCs/>
      <w:sz w:val="24"/>
      <w:szCs w:val="26"/>
    </w:rPr>
  </w:style>
  <w:style w:type="character" w:customStyle="1" w:styleId="Rubrik5Char">
    <w:name w:val="Rubrik 5 Char"/>
    <w:basedOn w:val="Standardstycketeckensnitt"/>
    <w:link w:val="Rubrik5"/>
    <w:uiPriority w:val="9"/>
    <w:rsid w:val="000A62E6"/>
    <w:rPr>
      <w:rFonts w:asciiTheme="majorHAnsi" w:eastAsiaTheme="majorEastAsia" w:hAnsiTheme="majorHAnsi" w:cstheme="majorBidi"/>
      <w:color w:val="2A5375" w:themeColor="accent1" w:themeShade="7F"/>
    </w:rPr>
  </w:style>
  <w:style w:type="character" w:customStyle="1" w:styleId="Rubrik6Char">
    <w:name w:val="Rubrik 6 Char"/>
    <w:basedOn w:val="Standardstycketeckensnitt"/>
    <w:link w:val="Rubrik6"/>
    <w:uiPriority w:val="9"/>
    <w:rsid w:val="000A62E6"/>
    <w:rPr>
      <w:rFonts w:asciiTheme="majorHAnsi" w:eastAsiaTheme="majorEastAsia" w:hAnsiTheme="majorHAnsi" w:cstheme="majorBidi"/>
      <w:i/>
      <w:iCs/>
      <w:color w:val="2A5375" w:themeColor="accent1" w:themeShade="7F"/>
    </w:rPr>
  </w:style>
  <w:style w:type="character" w:customStyle="1" w:styleId="Rubrik7Char">
    <w:name w:val="Rubrik 7 Char"/>
    <w:basedOn w:val="Standardstycketeckensnitt"/>
    <w:link w:val="Rubrik7"/>
    <w:uiPriority w:val="9"/>
    <w:rsid w:val="000A62E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0A62E6"/>
    <w:rPr>
      <w:rFonts w:asciiTheme="majorHAnsi" w:eastAsiaTheme="majorEastAsia" w:hAnsiTheme="majorHAnsi" w:cstheme="majorBidi"/>
      <w:color w:val="74A5CD" w:themeColor="accent1"/>
      <w:sz w:val="20"/>
      <w:szCs w:val="20"/>
    </w:rPr>
  </w:style>
  <w:style w:type="character" w:customStyle="1" w:styleId="Rubrik9Char">
    <w:name w:val="Rubrik 9 Char"/>
    <w:basedOn w:val="Standardstycketeckensnitt"/>
    <w:link w:val="Rubrik9"/>
    <w:uiPriority w:val="9"/>
    <w:rsid w:val="000A62E6"/>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0A62E6"/>
    <w:rPr>
      <w:b/>
      <w:bCs/>
      <w:color w:val="74A5CD" w:themeColor="accent1"/>
      <w:sz w:val="18"/>
      <w:szCs w:val="18"/>
    </w:rPr>
  </w:style>
  <w:style w:type="paragraph" w:styleId="Rubrik">
    <w:name w:val="Title"/>
    <w:basedOn w:val="Normal"/>
    <w:next w:val="Normal"/>
    <w:link w:val="RubrikChar"/>
    <w:uiPriority w:val="10"/>
    <w:rsid w:val="000A62E6"/>
    <w:pPr>
      <w:pBdr>
        <w:bottom w:val="single" w:sz="8" w:space="4" w:color="74A5CD" w:themeColor="accent1"/>
      </w:pBdr>
      <w:spacing w:after="300"/>
      <w:contextualSpacing/>
    </w:pPr>
    <w:rPr>
      <w:rFonts w:asciiTheme="majorHAnsi" w:eastAsiaTheme="majorEastAsia" w:hAnsiTheme="majorHAnsi" w:cstheme="majorBidi"/>
      <w:color w:val="3F7DB0" w:themeColor="text2" w:themeShade="BF"/>
      <w:spacing w:val="5"/>
      <w:kern w:val="28"/>
      <w:sz w:val="52"/>
      <w:szCs w:val="52"/>
    </w:rPr>
  </w:style>
  <w:style w:type="character" w:customStyle="1" w:styleId="RubrikChar">
    <w:name w:val="Rubrik Char"/>
    <w:basedOn w:val="Standardstycketeckensnitt"/>
    <w:link w:val="Rubrik"/>
    <w:uiPriority w:val="10"/>
    <w:rsid w:val="000A62E6"/>
    <w:rPr>
      <w:rFonts w:asciiTheme="majorHAnsi" w:eastAsiaTheme="majorEastAsia" w:hAnsiTheme="majorHAnsi" w:cstheme="majorBidi"/>
      <w:color w:val="3F7DB0" w:themeColor="text2" w:themeShade="BF"/>
      <w:spacing w:val="5"/>
      <w:kern w:val="28"/>
      <w:sz w:val="52"/>
      <w:szCs w:val="52"/>
    </w:rPr>
  </w:style>
  <w:style w:type="paragraph" w:styleId="Underrubrik">
    <w:name w:val="Subtitle"/>
    <w:basedOn w:val="Normal"/>
    <w:next w:val="Normal"/>
    <w:link w:val="UnderrubrikChar"/>
    <w:uiPriority w:val="11"/>
    <w:rsid w:val="000A62E6"/>
    <w:pPr>
      <w:numPr>
        <w:ilvl w:val="1"/>
      </w:numPr>
      <w:ind w:left="24" w:hanging="10"/>
    </w:pPr>
    <w:rPr>
      <w:rFonts w:asciiTheme="majorHAnsi" w:eastAsiaTheme="majorEastAsia" w:hAnsiTheme="majorHAnsi" w:cstheme="majorBidi"/>
      <w:i/>
      <w:iCs/>
      <w:color w:val="74A5CD" w:themeColor="accent1"/>
      <w:spacing w:val="15"/>
      <w:szCs w:val="24"/>
    </w:rPr>
  </w:style>
  <w:style w:type="character" w:customStyle="1" w:styleId="UnderrubrikChar">
    <w:name w:val="Underrubrik Char"/>
    <w:basedOn w:val="Standardstycketeckensnitt"/>
    <w:link w:val="Underrubrik"/>
    <w:uiPriority w:val="11"/>
    <w:rsid w:val="000A62E6"/>
    <w:rPr>
      <w:rFonts w:asciiTheme="majorHAnsi" w:eastAsiaTheme="majorEastAsia" w:hAnsiTheme="majorHAnsi" w:cstheme="majorBidi"/>
      <w:i/>
      <w:iCs/>
      <w:color w:val="74A5CD" w:themeColor="accent1"/>
      <w:spacing w:val="15"/>
      <w:sz w:val="24"/>
      <w:szCs w:val="24"/>
    </w:rPr>
  </w:style>
  <w:style w:type="character" w:styleId="Stark">
    <w:name w:val="Strong"/>
    <w:basedOn w:val="Standardstycketeckensnitt"/>
    <w:uiPriority w:val="22"/>
    <w:rsid w:val="000A62E6"/>
    <w:rPr>
      <w:b/>
      <w:bCs/>
    </w:rPr>
  </w:style>
  <w:style w:type="character" w:styleId="Betoning">
    <w:name w:val="Emphasis"/>
    <w:basedOn w:val="Standardstycketeckensnitt"/>
    <w:uiPriority w:val="20"/>
    <w:rsid w:val="000A62E6"/>
    <w:rPr>
      <w:i/>
      <w:iCs/>
    </w:rPr>
  </w:style>
  <w:style w:type="paragraph" w:styleId="Ingetavstnd">
    <w:name w:val="No Spacing"/>
    <w:uiPriority w:val="1"/>
    <w:semiHidden/>
    <w:rsid w:val="000A62E6"/>
    <w:pPr>
      <w:spacing w:after="0" w:line="240" w:lineRule="auto"/>
    </w:pPr>
  </w:style>
  <w:style w:type="paragraph" w:styleId="Liststycke">
    <w:name w:val="List Paragraph"/>
    <w:basedOn w:val="Normal"/>
    <w:uiPriority w:val="34"/>
    <w:rsid w:val="000A62E6"/>
    <w:pPr>
      <w:ind w:left="720"/>
      <w:contextualSpacing/>
    </w:pPr>
  </w:style>
  <w:style w:type="paragraph" w:styleId="Citat">
    <w:name w:val="Quote"/>
    <w:basedOn w:val="Normal"/>
    <w:next w:val="Normal"/>
    <w:link w:val="CitatChar"/>
    <w:uiPriority w:val="29"/>
    <w:rsid w:val="000A62E6"/>
    <w:rPr>
      <w:i/>
      <w:iCs/>
      <w:color w:val="000000" w:themeColor="text1"/>
    </w:rPr>
  </w:style>
  <w:style w:type="character" w:customStyle="1" w:styleId="CitatChar">
    <w:name w:val="Citat Char"/>
    <w:basedOn w:val="Standardstycketeckensnitt"/>
    <w:link w:val="Citat"/>
    <w:uiPriority w:val="29"/>
    <w:rsid w:val="000A62E6"/>
    <w:rPr>
      <w:i/>
      <w:iCs/>
      <w:color w:val="000000" w:themeColor="text1"/>
    </w:rPr>
  </w:style>
  <w:style w:type="paragraph" w:styleId="Starktcitat">
    <w:name w:val="Intense Quote"/>
    <w:basedOn w:val="Normal"/>
    <w:next w:val="Normal"/>
    <w:link w:val="StarktcitatChar"/>
    <w:uiPriority w:val="30"/>
    <w:rsid w:val="000A62E6"/>
    <w:pPr>
      <w:pBdr>
        <w:bottom w:val="single" w:sz="4" w:space="4" w:color="74A5CD" w:themeColor="accent1"/>
      </w:pBdr>
      <w:spacing w:before="200" w:after="280"/>
      <w:ind w:left="936" w:right="936"/>
    </w:pPr>
    <w:rPr>
      <w:b/>
      <w:bCs/>
      <w:i/>
      <w:iCs/>
      <w:color w:val="74A5CD" w:themeColor="accent1"/>
    </w:rPr>
  </w:style>
  <w:style w:type="character" w:customStyle="1" w:styleId="StarktcitatChar">
    <w:name w:val="Starkt citat Char"/>
    <w:basedOn w:val="Standardstycketeckensnitt"/>
    <w:link w:val="Starktcitat"/>
    <w:uiPriority w:val="30"/>
    <w:rsid w:val="000A62E6"/>
    <w:rPr>
      <w:b/>
      <w:bCs/>
      <w:i/>
      <w:iCs/>
      <w:color w:val="74A5CD" w:themeColor="accent1"/>
    </w:rPr>
  </w:style>
  <w:style w:type="character" w:styleId="Diskretbetoning">
    <w:name w:val="Subtle Emphasis"/>
    <w:basedOn w:val="Standardstycketeckensnitt"/>
    <w:uiPriority w:val="19"/>
    <w:rsid w:val="000A62E6"/>
    <w:rPr>
      <w:i/>
      <w:iCs/>
      <w:color w:val="808080" w:themeColor="text1" w:themeTint="7F"/>
    </w:rPr>
  </w:style>
  <w:style w:type="paragraph" w:styleId="Punktlista">
    <w:name w:val="List Bullet"/>
    <w:basedOn w:val="Normal"/>
    <w:uiPriority w:val="5"/>
    <w:qFormat/>
    <w:rsid w:val="00FC0AF5"/>
    <w:pPr>
      <w:numPr>
        <w:numId w:val="1"/>
      </w:numPr>
      <w:spacing w:line="360" w:lineRule="auto"/>
      <w:ind w:left="714" w:hanging="357"/>
      <w:contextualSpacing/>
    </w:pPr>
  </w:style>
  <w:style w:type="character" w:styleId="Diskretreferens">
    <w:name w:val="Subtle Reference"/>
    <w:basedOn w:val="Standardstycketeckensnitt"/>
    <w:uiPriority w:val="31"/>
    <w:rsid w:val="000A62E6"/>
    <w:rPr>
      <w:smallCaps/>
      <w:color w:val="BB9F57" w:themeColor="accent2"/>
      <w:u w:val="single"/>
    </w:rPr>
  </w:style>
  <w:style w:type="character" w:styleId="Starkreferens">
    <w:name w:val="Intense Reference"/>
    <w:basedOn w:val="Standardstycketeckensnitt"/>
    <w:uiPriority w:val="32"/>
    <w:rsid w:val="000A62E6"/>
    <w:rPr>
      <w:b/>
      <w:bCs/>
      <w:smallCaps/>
      <w:color w:val="BB9F57" w:themeColor="accent2"/>
      <w:spacing w:val="5"/>
      <w:u w:val="single"/>
    </w:rPr>
  </w:style>
  <w:style w:type="character" w:styleId="Bokenstitel">
    <w:name w:val="Book Title"/>
    <w:basedOn w:val="Standardstycketeckensnitt"/>
    <w:uiPriority w:val="33"/>
    <w:rsid w:val="000A62E6"/>
    <w:rPr>
      <w:b/>
      <w:bCs/>
      <w:smallCaps/>
      <w:spacing w:val="5"/>
    </w:rPr>
  </w:style>
  <w:style w:type="paragraph" w:styleId="Innehllsfrteckningsrubrik">
    <w:name w:val="TOC Heading"/>
    <w:basedOn w:val="Rubrik1"/>
    <w:next w:val="Normal"/>
    <w:uiPriority w:val="39"/>
    <w:semiHidden/>
    <w:unhideWhenUsed/>
    <w:qFormat/>
    <w:rsid w:val="000A62E6"/>
    <w:pPr>
      <w:outlineLvl w:val="9"/>
    </w:pPr>
  </w:style>
  <w:style w:type="paragraph" w:styleId="Numreradlista">
    <w:name w:val="List Number"/>
    <w:basedOn w:val="Normal"/>
    <w:uiPriority w:val="6"/>
    <w:qFormat/>
    <w:rsid w:val="00FC0AF5"/>
    <w:pPr>
      <w:numPr>
        <w:numId w:val="2"/>
      </w:numPr>
      <w:spacing w:line="360" w:lineRule="auto"/>
      <w:ind w:left="714" w:hanging="357"/>
      <w:contextualSpacing/>
    </w:pPr>
  </w:style>
  <w:style w:type="character" w:styleId="Starkbetoning">
    <w:name w:val="Intense Emphasis"/>
    <w:aliases w:val="Ingress"/>
    <w:uiPriority w:val="1"/>
    <w:semiHidden/>
    <w:qFormat/>
    <w:rsid w:val="00CB0C77"/>
    <w:rPr>
      <w:rFonts w:ascii="Trebuchet MS" w:hAnsi="Trebuchet MS"/>
      <w:b/>
      <w:bCs/>
      <w:iCs/>
      <w:color w:val="auto"/>
      <w:sz w:val="22"/>
    </w:rPr>
  </w:style>
  <w:style w:type="paragraph" w:customStyle="1" w:styleId="Ingressen">
    <w:name w:val="Ingressen"/>
    <w:basedOn w:val="Normal"/>
    <w:uiPriority w:val="1"/>
    <w:qFormat/>
    <w:rsid w:val="006F7CA7"/>
    <w:pPr>
      <w:shd w:val="clear" w:color="auto" w:fill="FFFFFF" w:themeFill="background1"/>
    </w:pPr>
    <w:rPr>
      <w:rFonts w:ascii="Trebuchet MS" w:hAnsi="Trebuchet MS"/>
      <w:b/>
    </w:rPr>
  </w:style>
  <w:style w:type="paragraph" w:customStyle="1" w:styleId="Default">
    <w:name w:val="Default"/>
    <w:rsid w:val="0027408A"/>
    <w:pPr>
      <w:autoSpaceDE w:val="0"/>
      <w:autoSpaceDN w:val="0"/>
      <w:adjustRightInd w:val="0"/>
      <w:spacing w:after="0" w:line="240" w:lineRule="auto"/>
    </w:pPr>
    <w:rPr>
      <w:rFonts w:ascii="Times New Roman" w:hAnsi="Times New Roman" w:cs="Times New Roman"/>
      <w:color w:val="000000"/>
      <w:sz w:val="24"/>
      <w:szCs w:val="24"/>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Ulricehamns kommuns färger">
      <a:dk1>
        <a:sysClr val="windowText" lastClr="000000"/>
      </a:dk1>
      <a:lt1>
        <a:sysClr val="window" lastClr="FFFFFF"/>
      </a:lt1>
      <a:dk2>
        <a:srgbClr val="74A5CD"/>
      </a:dk2>
      <a:lt2>
        <a:srgbClr val="FFFFFF"/>
      </a:lt2>
      <a:accent1>
        <a:srgbClr val="74A5CD"/>
      </a:accent1>
      <a:accent2>
        <a:srgbClr val="BB9F57"/>
      </a:accent2>
      <a:accent3>
        <a:srgbClr val="979A48"/>
      </a:accent3>
      <a:accent4>
        <a:srgbClr val="9A6348"/>
      </a:accent4>
      <a:accent5>
        <a:srgbClr val="632E6E"/>
      </a:accent5>
      <a:accent6>
        <a:srgbClr val="85868B"/>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FA45-CBB4-48D5-8320-CE02FC92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Stavåsen Carina</dc:creator>
  <cp:keywords/>
  <dc:description/>
  <cp:lastModifiedBy>Stavåsen Carina</cp:lastModifiedBy>
  <cp:revision>2</cp:revision>
  <cp:lastPrinted>2019-10-29T12:23:00Z</cp:lastPrinted>
  <dcterms:created xsi:type="dcterms:W3CDTF">2019-10-29T16:46:00Z</dcterms:created>
  <dcterms:modified xsi:type="dcterms:W3CDTF">2019-10-29T16:46:00Z</dcterms:modified>
</cp:coreProperties>
</file>