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0" w:type="dxa"/>
        <w:tblInd w:w="-67" w:type="dxa"/>
        <w:tblLook w:val="04A0" w:firstRow="1" w:lastRow="0" w:firstColumn="1" w:lastColumn="0" w:noHBand="0" w:noVBand="1"/>
      </w:tblPr>
      <w:tblGrid>
        <w:gridCol w:w="3181"/>
        <w:gridCol w:w="3021"/>
        <w:gridCol w:w="2978"/>
      </w:tblGrid>
      <w:tr w:rsidR="00B05BA9">
        <w:trPr>
          <w:trHeight w:val="326"/>
        </w:trPr>
        <w:tc>
          <w:tcPr>
            <w:tcW w:w="3070" w:type="dxa"/>
            <w:vMerge w:val="restart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B05BA9" w:rsidRDefault="0030758B">
            <w:pPr>
              <w:spacing w:after="0" w:line="259" w:lineRule="auto"/>
              <w:ind w:left="71" w:firstLine="0"/>
            </w:pPr>
            <w:r>
              <w:rPr>
                <w:noProof/>
              </w:rPr>
              <w:drawing>
                <wp:inline distT="0" distB="0" distL="0" distR="0">
                  <wp:extent cx="1837944" cy="530352"/>
                  <wp:effectExtent l="0" t="0" r="0" b="0"/>
                  <wp:docPr id="8723" name="Picture 8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3" name="Picture 87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944" cy="530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0" w:type="dxa"/>
            <w:gridSpan w:val="2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B05BA9" w:rsidRDefault="0030758B">
            <w:pPr>
              <w:spacing w:after="0" w:line="259" w:lineRule="auto"/>
              <w:ind w:left="2" w:firstLine="0"/>
            </w:pPr>
            <w:r>
              <w:rPr>
                <w:rFonts w:ascii="Tahoma" w:eastAsia="Tahoma" w:hAnsi="Tahoma" w:cs="Tahoma"/>
                <w:b/>
              </w:rPr>
              <w:t>Dokumentnamn: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Garamond" w:eastAsia="Garamond" w:hAnsi="Garamond" w:cs="Garamond"/>
                <w:sz w:val="37"/>
                <w:vertAlign w:val="subscript"/>
              </w:rPr>
              <w:t xml:space="preserve"> </w:t>
            </w:r>
          </w:p>
        </w:tc>
      </w:tr>
      <w:tr w:rsidR="00B05BA9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A7A8A8"/>
              <w:bottom w:val="nil"/>
              <w:right w:val="single" w:sz="4" w:space="0" w:color="A7A8A8"/>
            </w:tcBorders>
          </w:tcPr>
          <w:p w:rsidR="00B05BA9" w:rsidRDefault="00B05BA9">
            <w:pPr>
              <w:spacing w:after="160" w:line="259" w:lineRule="auto"/>
              <w:ind w:left="0" w:firstLine="0"/>
            </w:pPr>
          </w:p>
        </w:tc>
        <w:tc>
          <w:tcPr>
            <w:tcW w:w="6110" w:type="dxa"/>
            <w:gridSpan w:val="2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B05BA9" w:rsidRDefault="006975F8">
            <w:pPr>
              <w:spacing w:after="0" w:line="259" w:lineRule="auto"/>
              <w:ind w:left="2" w:firstLine="0"/>
            </w:pPr>
            <w:r>
              <w:t>Rutin kommunalt akutförråd och generellt direktiv</w:t>
            </w:r>
          </w:p>
        </w:tc>
      </w:tr>
      <w:tr w:rsidR="00B05BA9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A7A8A8"/>
              <w:bottom w:val="nil"/>
              <w:right w:val="single" w:sz="4" w:space="0" w:color="A7A8A8"/>
            </w:tcBorders>
          </w:tcPr>
          <w:p w:rsidR="00B05BA9" w:rsidRDefault="00B05BA9">
            <w:pPr>
              <w:spacing w:after="160" w:line="259" w:lineRule="auto"/>
              <w:ind w:left="0" w:firstLine="0"/>
            </w:pPr>
          </w:p>
        </w:tc>
        <w:tc>
          <w:tcPr>
            <w:tcW w:w="6110" w:type="dxa"/>
            <w:gridSpan w:val="2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B05BA9" w:rsidRDefault="0030758B">
            <w:pPr>
              <w:spacing w:after="0" w:line="259" w:lineRule="auto"/>
              <w:ind w:left="2" w:firstLine="0"/>
            </w:pPr>
            <w:r>
              <w:rPr>
                <w:rFonts w:ascii="Tahoma" w:eastAsia="Tahoma" w:hAnsi="Tahoma" w:cs="Tahoma"/>
                <w:b/>
              </w:rPr>
              <w:t xml:space="preserve">Berörd verksamhet: </w:t>
            </w:r>
            <w:r>
              <w:rPr>
                <w:rFonts w:ascii="Garamond" w:eastAsia="Garamond" w:hAnsi="Garamond" w:cs="Garamond"/>
                <w:sz w:val="37"/>
                <w:vertAlign w:val="subscript"/>
              </w:rPr>
              <w:t xml:space="preserve"> </w:t>
            </w:r>
          </w:p>
        </w:tc>
      </w:tr>
      <w:tr w:rsidR="00B05BA9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B05BA9" w:rsidRDefault="00B05BA9">
            <w:pPr>
              <w:spacing w:after="160" w:line="259" w:lineRule="auto"/>
              <w:ind w:left="0" w:firstLine="0"/>
            </w:pPr>
          </w:p>
        </w:tc>
        <w:tc>
          <w:tcPr>
            <w:tcW w:w="6110" w:type="dxa"/>
            <w:gridSpan w:val="2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B05BA9" w:rsidRDefault="0030758B">
            <w:pPr>
              <w:spacing w:after="0" w:line="259" w:lineRule="auto"/>
              <w:ind w:left="2" w:firstLine="0"/>
            </w:pPr>
            <w:r>
              <w:rPr>
                <w:rFonts w:ascii="Garamond" w:eastAsia="Garamond" w:hAnsi="Garamond" w:cs="Garamond"/>
                <w:sz w:val="22"/>
              </w:rPr>
              <w:t xml:space="preserve">Sektor Välfärd </w:t>
            </w: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B05BA9">
        <w:trPr>
          <w:trHeight w:val="326"/>
        </w:trPr>
        <w:tc>
          <w:tcPr>
            <w:tcW w:w="307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B05BA9" w:rsidRDefault="0030758B">
            <w:pPr>
              <w:spacing w:after="0" w:line="259" w:lineRule="auto"/>
              <w:ind w:left="0" w:firstLine="0"/>
            </w:pPr>
            <w:r>
              <w:rPr>
                <w:rFonts w:ascii="Tahoma" w:eastAsia="Tahoma" w:hAnsi="Tahoma" w:cs="Tahoma"/>
                <w:b/>
              </w:rPr>
              <w:t xml:space="preserve">Upprättad av: </w:t>
            </w:r>
            <w:r>
              <w:rPr>
                <w:rFonts w:ascii="Garamond" w:eastAsia="Garamond" w:hAnsi="Garamond" w:cs="Garamond"/>
                <w:sz w:val="37"/>
                <w:vertAlign w:val="subscript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B05BA9" w:rsidRDefault="0030758B">
            <w:pPr>
              <w:spacing w:after="0" w:line="259" w:lineRule="auto"/>
              <w:ind w:left="2" w:firstLine="0"/>
            </w:pPr>
            <w:r>
              <w:rPr>
                <w:rFonts w:ascii="Tahoma" w:eastAsia="Tahoma" w:hAnsi="Tahoma" w:cs="Tahoma"/>
                <w:b/>
              </w:rPr>
              <w:t xml:space="preserve">Godkänd av: </w:t>
            </w:r>
            <w:r>
              <w:rPr>
                <w:rFonts w:ascii="Garamond" w:eastAsia="Garamond" w:hAnsi="Garamond" w:cs="Garamond"/>
                <w:sz w:val="37"/>
                <w:vertAlign w:val="subscript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B05BA9" w:rsidRDefault="0030758B">
            <w:pPr>
              <w:spacing w:after="0" w:line="259" w:lineRule="auto"/>
              <w:ind w:left="0" w:firstLine="0"/>
            </w:pPr>
            <w:r>
              <w:rPr>
                <w:rFonts w:ascii="Tahoma" w:eastAsia="Tahoma" w:hAnsi="Tahoma" w:cs="Tahoma"/>
                <w:b/>
              </w:rPr>
              <w:t xml:space="preserve">Giltigt från: </w:t>
            </w:r>
            <w:r>
              <w:rPr>
                <w:rFonts w:ascii="Garamond" w:eastAsia="Garamond" w:hAnsi="Garamond" w:cs="Garamond"/>
                <w:sz w:val="37"/>
                <w:vertAlign w:val="subscript"/>
              </w:rPr>
              <w:t xml:space="preserve"> </w:t>
            </w:r>
          </w:p>
        </w:tc>
      </w:tr>
      <w:tr w:rsidR="00B05BA9">
        <w:trPr>
          <w:trHeight w:val="281"/>
        </w:trPr>
        <w:tc>
          <w:tcPr>
            <w:tcW w:w="307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B05BA9" w:rsidRDefault="0030758B">
            <w:pPr>
              <w:spacing w:after="0" w:line="259" w:lineRule="auto"/>
              <w:ind w:left="0" w:firstLine="0"/>
            </w:pPr>
            <w:r>
              <w:rPr>
                <w:rFonts w:ascii="Garamond" w:eastAsia="Garamond" w:hAnsi="Garamond" w:cs="Garamond"/>
                <w:sz w:val="22"/>
              </w:rPr>
              <w:t xml:space="preserve">MAS </w:t>
            </w: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B05BA9" w:rsidRDefault="0030758B">
            <w:pPr>
              <w:spacing w:after="0" w:line="259" w:lineRule="auto"/>
              <w:ind w:left="2" w:firstLine="0"/>
            </w:pPr>
            <w:r>
              <w:rPr>
                <w:rFonts w:ascii="Garamond" w:eastAsia="Garamond" w:hAnsi="Garamond" w:cs="Garamond"/>
                <w:sz w:val="22"/>
              </w:rPr>
              <w:t xml:space="preserve">MAS </w:t>
            </w: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B05BA9" w:rsidRDefault="00DD6E3D">
            <w:pPr>
              <w:spacing w:after="0" w:line="259" w:lineRule="auto"/>
              <w:ind w:left="0" w:firstLine="0"/>
            </w:pPr>
            <w:r>
              <w:rPr>
                <w:rFonts w:ascii="Garamond" w:eastAsia="Garamond" w:hAnsi="Garamond" w:cs="Garamond"/>
                <w:sz w:val="22"/>
              </w:rPr>
              <w:t>201</w:t>
            </w:r>
            <w:r w:rsidR="00F97380">
              <w:rPr>
                <w:rFonts w:ascii="Garamond" w:eastAsia="Garamond" w:hAnsi="Garamond" w:cs="Garamond"/>
                <w:sz w:val="22"/>
              </w:rPr>
              <w:t>9</w:t>
            </w:r>
            <w:r w:rsidR="006975F8">
              <w:rPr>
                <w:rFonts w:ascii="Garamond" w:eastAsia="Garamond" w:hAnsi="Garamond" w:cs="Garamond"/>
                <w:sz w:val="22"/>
              </w:rPr>
              <w:t>-05-14</w:t>
            </w:r>
          </w:p>
        </w:tc>
      </w:tr>
    </w:tbl>
    <w:p w:rsidR="00B05BA9" w:rsidRDefault="0030758B">
      <w:pPr>
        <w:spacing w:after="93" w:line="259" w:lineRule="auto"/>
        <w:ind w:left="36" w:firstLine="0"/>
      </w:pPr>
      <w:r>
        <w:rPr>
          <w:rFonts w:ascii="Garamond" w:eastAsia="Garamond" w:hAnsi="Garamond" w:cs="Garamond"/>
          <w:i/>
          <w:sz w:val="22"/>
        </w:rPr>
        <w:t xml:space="preserve"> </w:t>
      </w:r>
      <w:r>
        <w:rPr>
          <w:rFonts w:ascii="Garamond" w:eastAsia="Garamond" w:hAnsi="Garamond" w:cs="Garamond"/>
        </w:rPr>
        <w:t xml:space="preserve"> </w:t>
      </w:r>
    </w:p>
    <w:p w:rsidR="001C7E55" w:rsidRDefault="001C7E55">
      <w:pPr>
        <w:spacing w:after="207" w:line="259" w:lineRule="auto"/>
        <w:ind w:left="26" w:firstLine="0"/>
        <w:rPr>
          <w:rFonts w:ascii="Trebuchet MS" w:eastAsia="Trebuchet MS" w:hAnsi="Trebuchet MS" w:cs="Trebuchet MS"/>
          <w:b/>
          <w:color w:val="2C74B5"/>
          <w:sz w:val="28"/>
        </w:rPr>
      </w:pPr>
    </w:p>
    <w:p w:rsidR="001C7E55" w:rsidRDefault="001C7E55">
      <w:pPr>
        <w:spacing w:after="207" w:line="259" w:lineRule="auto"/>
        <w:ind w:left="26" w:firstLine="0"/>
        <w:rPr>
          <w:rFonts w:ascii="Trebuchet MS" w:eastAsia="Trebuchet MS" w:hAnsi="Trebuchet MS" w:cs="Trebuchet MS"/>
          <w:b/>
          <w:color w:val="2C74B5"/>
          <w:sz w:val="28"/>
        </w:rPr>
      </w:pPr>
    </w:p>
    <w:p w:rsidR="001C7E55" w:rsidRDefault="001C7E55">
      <w:pPr>
        <w:spacing w:after="207" w:line="259" w:lineRule="auto"/>
        <w:ind w:left="26" w:firstLine="0"/>
        <w:rPr>
          <w:rFonts w:ascii="Trebuchet MS" w:eastAsia="Trebuchet MS" w:hAnsi="Trebuchet MS" w:cs="Trebuchet MS"/>
          <w:b/>
          <w:color w:val="2C74B5"/>
          <w:sz w:val="28"/>
        </w:rPr>
      </w:pPr>
    </w:p>
    <w:p w:rsidR="001C7E55" w:rsidRDefault="001C7E55">
      <w:pPr>
        <w:spacing w:after="207" w:line="259" w:lineRule="auto"/>
        <w:ind w:left="26" w:firstLine="0"/>
        <w:rPr>
          <w:rFonts w:ascii="Trebuchet MS" w:eastAsia="Trebuchet MS" w:hAnsi="Trebuchet MS" w:cs="Trebuchet MS"/>
          <w:b/>
          <w:color w:val="2C74B5"/>
          <w:sz w:val="28"/>
        </w:rPr>
      </w:pPr>
    </w:p>
    <w:p w:rsidR="00F356AD" w:rsidRDefault="00F356AD">
      <w:pPr>
        <w:spacing w:after="207" w:line="259" w:lineRule="auto"/>
        <w:ind w:left="26" w:firstLine="0"/>
        <w:rPr>
          <w:rFonts w:ascii="Trebuchet MS" w:eastAsia="Trebuchet MS" w:hAnsi="Trebuchet MS" w:cs="Trebuchet MS"/>
          <w:b/>
          <w:color w:val="2C74B5"/>
          <w:sz w:val="28"/>
        </w:rPr>
      </w:pPr>
    </w:p>
    <w:p w:rsidR="00F356AD" w:rsidRDefault="00F356AD">
      <w:pPr>
        <w:spacing w:after="207" w:line="259" w:lineRule="auto"/>
        <w:ind w:left="26" w:firstLine="0"/>
        <w:rPr>
          <w:rFonts w:ascii="Trebuchet MS" w:eastAsia="Trebuchet MS" w:hAnsi="Trebuchet MS" w:cs="Trebuchet MS"/>
          <w:b/>
          <w:color w:val="2C74B5"/>
          <w:sz w:val="28"/>
        </w:rPr>
      </w:pPr>
    </w:p>
    <w:p w:rsidR="00F356AD" w:rsidRDefault="00F356AD">
      <w:pPr>
        <w:spacing w:after="207" w:line="259" w:lineRule="auto"/>
        <w:ind w:left="26" w:firstLine="0"/>
        <w:rPr>
          <w:rFonts w:ascii="Trebuchet MS" w:eastAsia="Trebuchet MS" w:hAnsi="Trebuchet MS" w:cs="Trebuchet MS"/>
          <w:b/>
          <w:color w:val="2C74B5"/>
          <w:sz w:val="28"/>
        </w:rPr>
      </w:pPr>
    </w:p>
    <w:p w:rsidR="00F356AD" w:rsidRDefault="00F356AD">
      <w:pPr>
        <w:spacing w:after="207" w:line="259" w:lineRule="auto"/>
        <w:ind w:left="26" w:firstLine="0"/>
        <w:rPr>
          <w:rFonts w:ascii="Trebuchet MS" w:eastAsia="Trebuchet MS" w:hAnsi="Trebuchet MS" w:cs="Trebuchet MS"/>
          <w:b/>
          <w:color w:val="2C74B5"/>
          <w:sz w:val="28"/>
        </w:rPr>
      </w:pPr>
    </w:p>
    <w:p w:rsidR="00F356AD" w:rsidRDefault="00F356AD">
      <w:pPr>
        <w:spacing w:after="207" w:line="259" w:lineRule="auto"/>
        <w:ind w:left="26" w:firstLine="0"/>
        <w:rPr>
          <w:rFonts w:ascii="Trebuchet MS" w:eastAsia="Trebuchet MS" w:hAnsi="Trebuchet MS" w:cs="Trebuchet MS"/>
          <w:b/>
          <w:color w:val="2C74B5"/>
          <w:sz w:val="28"/>
        </w:rPr>
      </w:pPr>
    </w:p>
    <w:p w:rsidR="006975F8" w:rsidRPr="00C84BCF" w:rsidRDefault="006975F8" w:rsidP="006975F8">
      <w:pPr>
        <w:pStyle w:val="Rubrik1"/>
        <w:tabs>
          <w:tab w:val="left" w:pos="709"/>
        </w:tabs>
        <w:spacing w:after="0"/>
        <w:jc w:val="center"/>
        <w:rPr>
          <w:rFonts w:cs="Arial"/>
          <w:color w:val="4472C4" w:themeColor="accent5"/>
          <w:sz w:val="36"/>
          <w:szCs w:val="36"/>
        </w:rPr>
      </w:pPr>
      <w:r w:rsidRPr="00C84BCF">
        <w:rPr>
          <w:rFonts w:cs="Arial"/>
          <w:color w:val="4472C4" w:themeColor="accent5"/>
          <w:sz w:val="36"/>
          <w:szCs w:val="36"/>
        </w:rPr>
        <w:t xml:space="preserve">Rutin </w:t>
      </w:r>
    </w:p>
    <w:p w:rsidR="006975F8" w:rsidRPr="00C84BCF" w:rsidRDefault="006975F8" w:rsidP="006975F8">
      <w:pPr>
        <w:ind w:left="0" w:firstLine="0"/>
        <w:rPr>
          <w:rFonts w:ascii="Trebuchet MS" w:hAnsi="Trebuchet MS"/>
          <w:color w:val="4472C4" w:themeColor="accent5"/>
        </w:rPr>
      </w:pPr>
    </w:p>
    <w:p w:rsidR="006975F8" w:rsidRPr="00C84BCF" w:rsidRDefault="006975F8" w:rsidP="006975F8">
      <w:pPr>
        <w:pStyle w:val="Rubrik1"/>
        <w:tabs>
          <w:tab w:val="left" w:pos="709"/>
        </w:tabs>
        <w:spacing w:after="0"/>
        <w:jc w:val="center"/>
        <w:rPr>
          <w:rFonts w:cs="Arial"/>
          <w:color w:val="4472C4" w:themeColor="accent5"/>
          <w:sz w:val="36"/>
          <w:szCs w:val="36"/>
        </w:rPr>
      </w:pPr>
      <w:r w:rsidRPr="00C84BCF">
        <w:rPr>
          <w:rFonts w:cs="Arial"/>
          <w:color w:val="4472C4" w:themeColor="accent5"/>
          <w:sz w:val="36"/>
          <w:szCs w:val="36"/>
        </w:rPr>
        <w:t xml:space="preserve">Kommunalt Akutläkemedelsförråd (KAF) och </w:t>
      </w:r>
    </w:p>
    <w:p w:rsidR="006975F8" w:rsidRPr="00C84BCF" w:rsidRDefault="006975F8" w:rsidP="006975F8">
      <w:pPr>
        <w:pStyle w:val="Rubrik1"/>
        <w:tabs>
          <w:tab w:val="left" w:pos="709"/>
        </w:tabs>
        <w:spacing w:after="0"/>
        <w:jc w:val="center"/>
        <w:rPr>
          <w:rFonts w:cs="Arial"/>
          <w:color w:val="4472C4" w:themeColor="accent5"/>
          <w:sz w:val="36"/>
          <w:szCs w:val="36"/>
        </w:rPr>
      </w:pPr>
      <w:r w:rsidRPr="00C84BCF">
        <w:rPr>
          <w:rFonts w:cs="Arial"/>
          <w:color w:val="4472C4" w:themeColor="accent5"/>
          <w:sz w:val="36"/>
          <w:szCs w:val="36"/>
        </w:rPr>
        <w:t>Generellt direktiv</w:t>
      </w:r>
    </w:p>
    <w:p w:rsidR="00F356AD" w:rsidRPr="00C84BCF" w:rsidRDefault="00F356AD">
      <w:pPr>
        <w:spacing w:after="207" w:line="259" w:lineRule="auto"/>
        <w:ind w:left="26" w:firstLine="0"/>
        <w:rPr>
          <w:rFonts w:ascii="Trebuchet MS" w:eastAsia="Trebuchet MS" w:hAnsi="Trebuchet MS" w:cs="Trebuchet MS"/>
          <w:b/>
          <w:color w:val="4472C4" w:themeColor="accent5"/>
          <w:sz w:val="28"/>
        </w:rPr>
      </w:pPr>
    </w:p>
    <w:p w:rsidR="00F356AD" w:rsidRDefault="00F356AD">
      <w:pPr>
        <w:spacing w:after="207" w:line="259" w:lineRule="auto"/>
        <w:ind w:left="26" w:firstLine="0"/>
        <w:rPr>
          <w:rFonts w:ascii="Trebuchet MS" w:eastAsia="Trebuchet MS" w:hAnsi="Trebuchet MS" w:cs="Trebuchet MS"/>
          <w:b/>
          <w:color w:val="2C74B5"/>
          <w:sz w:val="28"/>
        </w:rPr>
      </w:pPr>
    </w:p>
    <w:p w:rsidR="00F356AD" w:rsidRDefault="00F356AD">
      <w:pPr>
        <w:spacing w:after="207" w:line="259" w:lineRule="auto"/>
        <w:ind w:left="26" w:firstLine="0"/>
        <w:rPr>
          <w:rFonts w:ascii="Trebuchet MS" w:eastAsia="Trebuchet MS" w:hAnsi="Trebuchet MS" w:cs="Trebuchet MS"/>
          <w:b/>
          <w:color w:val="2C74B5"/>
          <w:sz w:val="28"/>
        </w:rPr>
      </w:pPr>
    </w:p>
    <w:p w:rsidR="00F356AD" w:rsidRDefault="00F356AD">
      <w:pPr>
        <w:spacing w:after="207" w:line="259" w:lineRule="auto"/>
        <w:ind w:left="26" w:firstLine="0"/>
        <w:rPr>
          <w:rFonts w:ascii="Trebuchet MS" w:eastAsia="Trebuchet MS" w:hAnsi="Trebuchet MS" w:cs="Trebuchet MS"/>
          <w:b/>
          <w:color w:val="2C74B5"/>
          <w:sz w:val="28"/>
        </w:rPr>
      </w:pPr>
    </w:p>
    <w:p w:rsidR="00F356AD" w:rsidRDefault="00F356AD">
      <w:pPr>
        <w:spacing w:after="207" w:line="259" w:lineRule="auto"/>
        <w:ind w:left="26" w:firstLine="0"/>
        <w:rPr>
          <w:rFonts w:ascii="Trebuchet MS" w:eastAsia="Trebuchet MS" w:hAnsi="Trebuchet MS" w:cs="Trebuchet MS"/>
          <w:b/>
          <w:color w:val="2C74B5"/>
          <w:sz w:val="28"/>
        </w:rPr>
      </w:pPr>
    </w:p>
    <w:p w:rsidR="00F356AD" w:rsidRDefault="00F356AD">
      <w:pPr>
        <w:spacing w:after="207" w:line="259" w:lineRule="auto"/>
        <w:ind w:left="26" w:firstLine="0"/>
        <w:rPr>
          <w:rFonts w:ascii="Trebuchet MS" w:eastAsia="Trebuchet MS" w:hAnsi="Trebuchet MS" w:cs="Trebuchet MS"/>
          <w:b/>
          <w:color w:val="2C74B5"/>
          <w:sz w:val="28"/>
        </w:rPr>
      </w:pPr>
    </w:p>
    <w:p w:rsidR="00F356AD" w:rsidRDefault="00F356AD">
      <w:pPr>
        <w:spacing w:after="207" w:line="259" w:lineRule="auto"/>
        <w:ind w:left="26" w:firstLine="0"/>
        <w:rPr>
          <w:rFonts w:ascii="Trebuchet MS" w:eastAsia="Trebuchet MS" w:hAnsi="Trebuchet MS" w:cs="Trebuchet MS"/>
          <w:b/>
          <w:color w:val="2C74B5"/>
          <w:sz w:val="28"/>
        </w:rPr>
      </w:pPr>
    </w:p>
    <w:p w:rsidR="00F356AD" w:rsidRDefault="00F356AD">
      <w:pPr>
        <w:spacing w:after="207" w:line="259" w:lineRule="auto"/>
        <w:ind w:left="26" w:firstLine="0"/>
        <w:rPr>
          <w:rFonts w:ascii="Trebuchet MS" w:eastAsia="Trebuchet MS" w:hAnsi="Trebuchet MS" w:cs="Trebuchet MS"/>
          <w:b/>
          <w:color w:val="2C74B5"/>
          <w:sz w:val="28"/>
        </w:rPr>
      </w:pPr>
    </w:p>
    <w:p w:rsidR="001C7E55" w:rsidRPr="006D7246" w:rsidRDefault="00F630F8" w:rsidP="006975F8">
      <w:pPr>
        <w:pStyle w:val="Rubrik1"/>
        <w:tabs>
          <w:tab w:val="left" w:pos="709"/>
        </w:tabs>
        <w:spacing w:after="0"/>
        <w:rPr>
          <w:rFonts w:cs="Arial"/>
          <w:szCs w:val="28"/>
        </w:rPr>
      </w:pPr>
      <w:bookmarkStart w:id="0" w:name="_Toc8736544"/>
      <w:r w:rsidRPr="006D7246">
        <w:rPr>
          <w:rFonts w:cs="Arial"/>
          <w:szCs w:val="28"/>
        </w:rPr>
        <w:lastRenderedPageBreak/>
        <w:t xml:space="preserve">Kommunalt </w:t>
      </w:r>
      <w:r w:rsidR="001C7E55" w:rsidRPr="006D7246">
        <w:rPr>
          <w:rFonts w:cs="Arial"/>
          <w:szCs w:val="28"/>
        </w:rPr>
        <w:t>Akutläkemedelsförråd (KAF</w:t>
      </w:r>
      <w:r w:rsidR="0015383F">
        <w:rPr>
          <w:rFonts w:cs="Arial"/>
          <w:szCs w:val="28"/>
        </w:rPr>
        <w:t xml:space="preserve">) </w:t>
      </w:r>
      <w:bookmarkEnd w:id="0"/>
    </w:p>
    <w:p w:rsidR="00A35D56" w:rsidRPr="00F630F8" w:rsidRDefault="001C7E55" w:rsidP="00A35D56">
      <w:pPr>
        <w:rPr>
          <w:rFonts w:asciiTheme="minorHAnsi" w:hAnsiTheme="minorHAnsi" w:cstheme="minorHAnsi"/>
          <w:sz w:val="22"/>
        </w:rPr>
      </w:pPr>
      <w:r w:rsidRPr="00F630F8">
        <w:rPr>
          <w:rFonts w:asciiTheme="minorHAnsi" w:hAnsiTheme="minorHAnsi" w:cstheme="minorHAnsi"/>
          <w:sz w:val="22"/>
        </w:rPr>
        <w:t xml:space="preserve">Efter överenskommelse mellan kommunerna och regionen i Västra Götaland finns </w:t>
      </w:r>
      <w:r w:rsidR="0092122F">
        <w:rPr>
          <w:rFonts w:asciiTheme="minorHAnsi" w:hAnsiTheme="minorHAnsi" w:cstheme="minorHAnsi"/>
          <w:sz w:val="22"/>
        </w:rPr>
        <w:t>a</w:t>
      </w:r>
      <w:r w:rsidRPr="00F630F8">
        <w:rPr>
          <w:rFonts w:asciiTheme="minorHAnsi" w:hAnsiTheme="minorHAnsi" w:cstheme="minorHAnsi"/>
          <w:sz w:val="22"/>
        </w:rPr>
        <w:t>kutläkemedelsförråd (KAF) i kommunerna</w:t>
      </w:r>
      <w:r w:rsidR="00702FAE">
        <w:rPr>
          <w:rFonts w:asciiTheme="minorHAnsi" w:hAnsiTheme="minorHAnsi" w:cstheme="minorHAnsi"/>
          <w:sz w:val="22"/>
        </w:rPr>
        <w:t xml:space="preserve"> för att </w:t>
      </w:r>
      <w:r w:rsidRPr="00F630F8">
        <w:rPr>
          <w:rFonts w:asciiTheme="minorHAnsi" w:hAnsiTheme="minorHAnsi" w:cstheme="minorHAnsi"/>
          <w:sz w:val="22"/>
        </w:rPr>
        <w:t>tillgodose</w:t>
      </w:r>
      <w:r w:rsidR="00F630F8">
        <w:rPr>
          <w:rFonts w:asciiTheme="minorHAnsi" w:hAnsiTheme="minorHAnsi" w:cstheme="minorHAnsi"/>
          <w:sz w:val="22"/>
        </w:rPr>
        <w:t xml:space="preserve"> akuta</w:t>
      </w:r>
      <w:r w:rsidRPr="00F630F8">
        <w:rPr>
          <w:rFonts w:asciiTheme="minorHAnsi" w:hAnsiTheme="minorHAnsi" w:cstheme="minorHAnsi"/>
          <w:sz w:val="22"/>
        </w:rPr>
        <w:t xml:space="preserve"> behov av läkemedel. Direktiv för användning och beställning finns på </w:t>
      </w:r>
      <w:r w:rsidR="00A35D56" w:rsidRPr="00F630F8">
        <w:rPr>
          <w:rFonts w:asciiTheme="minorHAnsi" w:hAnsiTheme="minorHAnsi" w:cstheme="minorHAnsi"/>
          <w:sz w:val="22"/>
        </w:rPr>
        <w:t xml:space="preserve"> </w:t>
      </w:r>
      <w:hyperlink r:id="rId9" w:history="1">
        <w:r w:rsidR="00A35D56" w:rsidRPr="00F630F8">
          <w:rPr>
            <w:rStyle w:val="Hyperlnk"/>
            <w:rFonts w:asciiTheme="minorHAnsi" w:hAnsiTheme="minorHAnsi" w:cstheme="minorHAnsi"/>
            <w:sz w:val="22"/>
          </w:rPr>
          <w:t>Vårdgivarwebben</w:t>
        </w:r>
      </w:hyperlink>
      <w:r w:rsidR="00AC6AC0" w:rsidRPr="00F630F8">
        <w:rPr>
          <w:rFonts w:asciiTheme="minorHAnsi" w:hAnsiTheme="minorHAnsi" w:cstheme="minorHAnsi"/>
          <w:sz w:val="22"/>
        </w:rPr>
        <w:t xml:space="preserve"> där också den </w:t>
      </w:r>
      <w:hyperlink r:id="rId10" w:history="1">
        <w:r w:rsidR="00AC6AC0" w:rsidRPr="00F630F8">
          <w:rPr>
            <w:rStyle w:val="Hyperlnk"/>
            <w:rFonts w:asciiTheme="minorHAnsi" w:hAnsiTheme="minorHAnsi" w:cstheme="minorHAnsi"/>
            <w:sz w:val="22"/>
          </w:rPr>
          <w:t>regionala rutinen</w:t>
        </w:r>
      </w:hyperlink>
      <w:r w:rsidR="00AC6AC0" w:rsidRPr="00F630F8">
        <w:rPr>
          <w:rFonts w:asciiTheme="minorHAnsi" w:hAnsiTheme="minorHAnsi" w:cstheme="minorHAnsi"/>
          <w:sz w:val="22"/>
        </w:rPr>
        <w:t xml:space="preserve"> finns.</w:t>
      </w:r>
      <w:r w:rsidR="00936076" w:rsidRPr="00F630F8">
        <w:rPr>
          <w:rFonts w:asciiTheme="minorHAnsi" w:hAnsiTheme="minorHAnsi" w:cstheme="minorHAnsi"/>
          <w:sz w:val="22"/>
        </w:rPr>
        <w:t xml:space="preserve"> Bas- och utvidgat </w:t>
      </w:r>
      <w:hyperlink r:id="rId11" w:anchor="/resource/Kommunala_akutlakemedelsforrad" w:history="1">
        <w:r w:rsidR="00936076" w:rsidRPr="00F630F8">
          <w:rPr>
            <w:rStyle w:val="Hyperlnk"/>
            <w:rFonts w:asciiTheme="minorHAnsi" w:hAnsiTheme="minorHAnsi" w:cstheme="minorHAnsi"/>
            <w:sz w:val="22"/>
          </w:rPr>
          <w:t>sortiment</w:t>
        </w:r>
      </w:hyperlink>
      <w:r w:rsidR="00936076" w:rsidRPr="00F630F8">
        <w:rPr>
          <w:rFonts w:asciiTheme="minorHAnsi" w:hAnsiTheme="minorHAnsi" w:cstheme="minorHAnsi"/>
          <w:sz w:val="22"/>
        </w:rPr>
        <w:t xml:space="preserve"> </w:t>
      </w:r>
      <w:r w:rsidRPr="00F630F8">
        <w:rPr>
          <w:rFonts w:asciiTheme="minorHAnsi" w:hAnsiTheme="minorHAnsi" w:cstheme="minorHAnsi"/>
          <w:sz w:val="22"/>
        </w:rPr>
        <w:t>är gemensamt för hela Västra Götalandsregionen.</w:t>
      </w:r>
      <w:r w:rsidR="00A35D56" w:rsidRPr="00F630F8">
        <w:rPr>
          <w:rFonts w:asciiTheme="minorHAnsi" w:hAnsiTheme="minorHAnsi" w:cstheme="minorHAnsi"/>
          <w:sz w:val="22"/>
        </w:rPr>
        <w:t xml:space="preserve"> </w:t>
      </w:r>
    </w:p>
    <w:p w:rsidR="00702FAE" w:rsidRDefault="0092122F" w:rsidP="0092122F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Akutläkemedelsförråd </w:t>
      </w:r>
      <w:r w:rsidR="007C4F13" w:rsidRPr="00F630F8">
        <w:rPr>
          <w:rFonts w:asciiTheme="minorHAnsi" w:hAnsiTheme="minorHAnsi" w:cstheme="minorHAnsi"/>
          <w:sz w:val="22"/>
        </w:rPr>
        <w:t xml:space="preserve">finns på </w:t>
      </w:r>
    </w:p>
    <w:p w:rsidR="00702FAE" w:rsidRDefault="00A35D56" w:rsidP="00702FAE">
      <w:pPr>
        <w:pStyle w:val="Liststycke"/>
        <w:numPr>
          <w:ilvl w:val="0"/>
          <w:numId w:val="31"/>
        </w:numPr>
        <w:spacing w:after="0"/>
        <w:rPr>
          <w:rFonts w:asciiTheme="minorHAnsi" w:hAnsiTheme="minorHAnsi" w:cstheme="minorHAnsi"/>
          <w:sz w:val="22"/>
        </w:rPr>
      </w:pPr>
      <w:proofErr w:type="spellStart"/>
      <w:r w:rsidRPr="00702FAE">
        <w:rPr>
          <w:rFonts w:asciiTheme="minorHAnsi" w:hAnsiTheme="minorHAnsi" w:cstheme="minorHAnsi"/>
          <w:sz w:val="22"/>
        </w:rPr>
        <w:t>Ekero</w:t>
      </w:r>
      <w:proofErr w:type="spellEnd"/>
      <w:r w:rsidRPr="00702FAE">
        <w:rPr>
          <w:rFonts w:asciiTheme="minorHAnsi" w:hAnsiTheme="minorHAnsi" w:cstheme="minorHAnsi"/>
          <w:sz w:val="22"/>
        </w:rPr>
        <w:t xml:space="preserve">, </w:t>
      </w:r>
    </w:p>
    <w:p w:rsidR="00702FAE" w:rsidRDefault="00A35D56" w:rsidP="00702FAE">
      <w:pPr>
        <w:pStyle w:val="Liststycke"/>
        <w:numPr>
          <w:ilvl w:val="0"/>
          <w:numId w:val="31"/>
        </w:numPr>
        <w:spacing w:after="0"/>
        <w:rPr>
          <w:rFonts w:asciiTheme="minorHAnsi" w:hAnsiTheme="minorHAnsi" w:cstheme="minorHAnsi"/>
          <w:sz w:val="22"/>
        </w:rPr>
      </w:pPr>
      <w:proofErr w:type="spellStart"/>
      <w:r w:rsidRPr="00702FAE">
        <w:rPr>
          <w:rFonts w:asciiTheme="minorHAnsi" w:hAnsiTheme="minorHAnsi" w:cstheme="minorHAnsi"/>
          <w:sz w:val="22"/>
        </w:rPr>
        <w:t>Hökerumsgården</w:t>
      </w:r>
      <w:proofErr w:type="spellEnd"/>
      <w:r w:rsidRPr="00702FAE">
        <w:rPr>
          <w:rFonts w:asciiTheme="minorHAnsi" w:hAnsiTheme="minorHAnsi" w:cstheme="minorHAnsi"/>
          <w:sz w:val="22"/>
        </w:rPr>
        <w:t xml:space="preserve">, </w:t>
      </w:r>
    </w:p>
    <w:p w:rsidR="00702FAE" w:rsidRDefault="00A35D56" w:rsidP="00702FAE">
      <w:pPr>
        <w:pStyle w:val="Liststycke"/>
        <w:numPr>
          <w:ilvl w:val="0"/>
          <w:numId w:val="31"/>
        </w:numPr>
        <w:spacing w:after="0"/>
        <w:rPr>
          <w:rFonts w:asciiTheme="minorHAnsi" w:hAnsiTheme="minorHAnsi" w:cstheme="minorHAnsi"/>
          <w:sz w:val="22"/>
        </w:rPr>
      </w:pPr>
      <w:r w:rsidRPr="00702FAE">
        <w:rPr>
          <w:rFonts w:asciiTheme="minorHAnsi" w:hAnsiTheme="minorHAnsi" w:cstheme="minorHAnsi"/>
          <w:sz w:val="22"/>
        </w:rPr>
        <w:t xml:space="preserve">Parkgården, </w:t>
      </w:r>
    </w:p>
    <w:p w:rsidR="00702FAE" w:rsidRDefault="00A35D56" w:rsidP="00702FAE">
      <w:pPr>
        <w:pStyle w:val="Liststycke"/>
        <w:numPr>
          <w:ilvl w:val="0"/>
          <w:numId w:val="31"/>
        </w:numPr>
        <w:spacing w:after="0"/>
        <w:rPr>
          <w:rFonts w:asciiTheme="minorHAnsi" w:hAnsiTheme="minorHAnsi" w:cstheme="minorHAnsi"/>
          <w:sz w:val="22"/>
        </w:rPr>
      </w:pPr>
      <w:proofErr w:type="spellStart"/>
      <w:r w:rsidRPr="00702FAE">
        <w:rPr>
          <w:rFonts w:asciiTheme="minorHAnsi" w:hAnsiTheme="minorHAnsi" w:cstheme="minorHAnsi"/>
          <w:sz w:val="22"/>
        </w:rPr>
        <w:t>Ryttershov</w:t>
      </w:r>
      <w:proofErr w:type="spellEnd"/>
      <w:r w:rsidRPr="00702FAE">
        <w:rPr>
          <w:rFonts w:asciiTheme="minorHAnsi" w:hAnsiTheme="minorHAnsi" w:cstheme="minorHAnsi"/>
          <w:sz w:val="22"/>
        </w:rPr>
        <w:t>,</w:t>
      </w:r>
    </w:p>
    <w:p w:rsidR="00702FAE" w:rsidRDefault="00A35D56" w:rsidP="00702FAE">
      <w:pPr>
        <w:pStyle w:val="Liststycke"/>
        <w:numPr>
          <w:ilvl w:val="0"/>
          <w:numId w:val="31"/>
        </w:numPr>
        <w:spacing w:after="0"/>
        <w:rPr>
          <w:rFonts w:asciiTheme="minorHAnsi" w:hAnsiTheme="minorHAnsi" w:cstheme="minorHAnsi"/>
          <w:sz w:val="22"/>
        </w:rPr>
      </w:pPr>
      <w:r w:rsidRPr="00702FAE">
        <w:rPr>
          <w:rFonts w:asciiTheme="minorHAnsi" w:hAnsiTheme="minorHAnsi" w:cstheme="minorHAnsi"/>
          <w:sz w:val="22"/>
        </w:rPr>
        <w:t>Solrosen</w:t>
      </w:r>
      <w:r w:rsidR="00F630F8" w:rsidRPr="00702FAE">
        <w:rPr>
          <w:rFonts w:asciiTheme="minorHAnsi" w:hAnsiTheme="minorHAnsi" w:cstheme="minorHAnsi"/>
          <w:sz w:val="22"/>
        </w:rPr>
        <w:t xml:space="preserve">, </w:t>
      </w:r>
    </w:p>
    <w:p w:rsidR="00702FAE" w:rsidRDefault="0092122F" w:rsidP="00702FAE">
      <w:pPr>
        <w:pStyle w:val="Liststycke"/>
        <w:numPr>
          <w:ilvl w:val="0"/>
          <w:numId w:val="31"/>
        </w:numPr>
        <w:spacing w:after="0"/>
        <w:rPr>
          <w:rFonts w:asciiTheme="minorHAnsi" w:hAnsiTheme="minorHAnsi" w:cstheme="minorHAnsi"/>
          <w:sz w:val="22"/>
        </w:rPr>
      </w:pPr>
      <w:r w:rsidRPr="00702FAE">
        <w:rPr>
          <w:rFonts w:asciiTheme="minorHAnsi" w:hAnsiTheme="minorHAnsi" w:cstheme="minorHAnsi"/>
          <w:sz w:val="22"/>
        </w:rPr>
        <w:t>Resurscenter (</w:t>
      </w:r>
      <w:r w:rsidR="00A35D56" w:rsidRPr="00702FAE">
        <w:rPr>
          <w:rFonts w:asciiTheme="minorHAnsi" w:hAnsiTheme="minorHAnsi" w:cstheme="minorHAnsi"/>
          <w:sz w:val="22"/>
        </w:rPr>
        <w:t>URC</w:t>
      </w:r>
      <w:r w:rsidRPr="00702FAE">
        <w:rPr>
          <w:rFonts w:asciiTheme="minorHAnsi" w:hAnsiTheme="minorHAnsi" w:cstheme="minorHAnsi"/>
          <w:sz w:val="22"/>
        </w:rPr>
        <w:t xml:space="preserve">) </w:t>
      </w:r>
    </w:p>
    <w:p w:rsidR="0092122F" w:rsidRPr="00702FAE" w:rsidRDefault="00702FAE" w:rsidP="00702FAE">
      <w:pPr>
        <w:pStyle w:val="Liststycke"/>
        <w:numPr>
          <w:ilvl w:val="0"/>
          <w:numId w:val="31"/>
        </w:num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</w:t>
      </w:r>
      <w:r w:rsidR="0092122F" w:rsidRPr="00702FAE">
        <w:rPr>
          <w:rFonts w:asciiTheme="minorHAnsi" w:hAnsiTheme="minorHAnsi" w:cstheme="minorHAnsi"/>
          <w:sz w:val="22"/>
        </w:rPr>
        <w:t>entrala hemtjänsten</w:t>
      </w:r>
      <w:r w:rsidR="00A35D56" w:rsidRPr="00702FAE">
        <w:rPr>
          <w:rFonts w:asciiTheme="minorHAnsi" w:hAnsiTheme="minorHAnsi" w:cstheme="minorHAnsi"/>
          <w:sz w:val="22"/>
        </w:rPr>
        <w:t>.</w:t>
      </w:r>
      <w:r w:rsidR="0092122F" w:rsidRPr="00702FAE">
        <w:rPr>
          <w:rFonts w:asciiTheme="minorHAnsi" w:hAnsiTheme="minorHAnsi" w:cstheme="minorHAnsi"/>
          <w:sz w:val="22"/>
        </w:rPr>
        <w:t xml:space="preserve"> </w:t>
      </w:r>
    </w:p>
    <w:p w:rsidR="00702FAE" w:rsidRDefault="00702FAE" w:rsidP="0092122F">
      <w:pPr>
        <w:spacing w:after="0"/>
        <w:rPr>
          <w:rFonts w:asciiTheme="minorHAnsi" w:hAnsiTheme="minorHAnsi" w:cstheme="minorHAnsi"/>
          <w:sz w:val="22"/>
        </w:rPr>
      </w:pPr>
    </w:p>
    <w:p w:rsidR="00A35D56" w:rsidRPr="00F630F8" w:rsidRDefault="007C4F13" w:rsidP="0092122F">
      <w:pPr>
        <w:spacing w:after="0"/>
        <w:rPr>
          <w:rFonts w:asciiTheme="minorHAnsi" w:hAnsiTheme="minorHAnsi" w:cstheme="minorHAnsi"/>
          <w:sz w:val="22"/>
        </w:rPr>
      </w:pPr>
      <w:r w:rsidRPr="00F630F8">
        <w:rPr>
          <w:rFonts w:asciiTheme="minorHAnsi" w:hAnsiTheme="minorHAnsi" w:cstheme="minorHAnsi"/>
          <w:sz w:val="22"/>
        </w:rPr>
        <w:t xml:space="preserve">Endast förrådet på URC innehåller </w:t>
      </w:r>
      <w:r w:rsidR="00A35D56" w:rsidRPr="00F630F8">
        <w:rPr>
          <w:rFonts w:asciiTheme="minorHAnsi" w:hAnsiTheme="minorHAnsi" w:cstheme="minorHAnsi"/>
          <w:sz w:val="22"/>
        </w:rPr>
        <w:t xml:space="preserve">ett bredare </w:t>
      </w:r>
      <w:r w:rsidRPr="00F630F8">
        <w:rPr>
          <w:rFonts w:asciiTheme="minorHAnsi" w:hAnsiTheme="minorHAnsi" w:cstheme="minorHAnsi"/>
          <w:sz w:val="22"/>
        </w:rPr>
        <w:t>sortiment från den utvidgade listan, övriga har sortiment från basfö</w:t>
      </w:r>
      <w:r w:rsidR="00A35D56" w:rsidRPr="00F630F8">
        <w:rPr>
          <w:rFonts w:asciiTheme="minorHAnsi" w:hAnsiTheme="minorHAnsi" w:cstheme="minorHAnsi"/>
          <w:sz w:val="22"/>
        </w:rPr>
        <w:t>rrådet. Vid behov av läkemedel från utvidgat förråd hämtas detta från URC alt. beställs hem direkt till förrådet. Läkemedel placeras i läkemedelsskåp efter behandlingsområde, t.ex. Allergi, Andningsorgan.</w:t>
      </w:r>
    </w:p>
    <w:p w:rsidR="00A35D56" w:rsidRDefault="00A35D56" w:rsidP="00A35D56">
      <w:pPr>
        <w:rPr>
          <w:rFonts w:asciiTheme="minorHAnsi" w:hAnsiTheme="minorHAnsi" w:cstheme="minorHAnsi"/>
          <w:sz w:val="22"/>
        </w:rPr>
      </w:pPr>
      <w:r w:rsidRPr="00F630F8">
        <w:rPr>
          <w:rFonts w:asciiTheme="minorHAnsi" w:hAnsiTheme="minorHAnsi" w:cstheme="minorHAnsi"/>
          <w:sz w:val="22"/>
        </w:rPr>
        <w:t>Läkemedel som är utbytbara (generika) görs enligt Läkemedelsverkets lista. FASS används som stöd för att se vilka läkemedel som är utbytbara.</w:t>
      </w:r>
    </w:p>
    <w:p w:rsidR="0044548A" w:rsidRPr="007F071E" w:rsidRDefault="0044548A" w:rsidP="0044548A">
      <w:pPr>
        <w:pStyle w:val="Brdtextmedindrag3"/>
        <w:ind w:left="0"/>
        <w:rPr>
          <w:rFonts w:asciiTheme="minorHAnsi" w:hAnsiTheme="minorHAnsi" w:cstheme="minorHAnsi"/>
          <w:b/>
        </w:rPr>
      </w:pPr>
      <w:r w:rsidRPr="007F071E">
        <w:rPr>
          <w:rFonts w:asciiTheme="minorHAnsi" w:hAnsiTheme="minorHAnsi" w:cstheme="minorHAnsi"/>
          <w:b/>
        </w:rPr>
        <w:t xml:space="preserve">Ansvar </w:t>
      </w:r>
    </w:p>
    <w:p w:rsidR="0044548A" w:rsidRDefault="0044548A" w:rsidP="0044548A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För varje KAF finns utsedd sjuksköterska som ansvarar för förrådet och att </w:t>
      </w:r>
      <w:r w:rsidRPr="00EA33CE">
        <w:rPr>
          <w:rFonts w:asciiTheme="minorHAnsi" w:hAnsiTheme="minorHAnsi" w:cstheme="minorHAnsi"/>
          <w:sz w:val="22"/>
        </w:rPr>
        <w:t xml:space="preserve">Sjuksköterskor med ansvar för KAF ansvarar för att lokala och övergripande rutiner för KAF följs. I ansvaret ingår rekvisition, temperaturmätningar, hållbarhetskontroll och städning av förrådet. </w:t>
      </w:r>
    </w:p>
    <w:p w:rsidR="0044548A" w:rsidRDefault="0044548A" w:rsidP="00A35D56">
      <w:pPr>
        <w:rPr>
          <w:rFonts w:asciiTheme="minorHAnsi" w:hAnsiTheme="minorHAnsi" w:cstheme="minorHAnsi"/>
          <w:sz w:val="22"/>
        </w:rPr>
      </w:pPr>
    </w:p>
    <w:p w:rsidR="00320D53" w:rsidRDefault="00320D53" w:rsidP="00320D53">
      <w:pPr>
        <w:spacing w:after="0"/>
        <w:rPr>
          <w:rFonts w:ascii="Garamond" w:hAnsi="Garamond" w:cstheme="minorHAnsi"/>
          <w:b/>
          <w:szCs w:val="24"/>
        </w:rPr>
      </w:pPr>
    </w:p>
    <w:p w:rsidR="001C7E55" w:rsidRPr="007F071E" w:rsidRDefault="001C7E55" w:rsidP="001C7E55">
      <w:pPr>
        <w:pStyle w:val="Brdtextmedindrag3"/>
        <w:ind w:left="0"/>
        <w:rPr>
          <w:rFonts w:asciiTheme="minorHAnsi" w:hAnsiTheme="minorHAnsi" w:cstheme="minorHAnsi"/>
          <w:b/>
          <w:szCs w:val="24"/>
        </w:rPr>
      </w:pPr>
      <w:r w:rsidRPr="007F071E">
        <w:rPr>
          <w:rFonts w:asciiTheme="minorHAnsi" w:hAnsiTheme="minorHAnsi" w:cstheme="minorHAnsi"/>
          <w:b/>
          <w:szCs w:val="24"/>
        </w:rPr>
        <w:t xml:space="preserve">Uttag </w:t>
      </w:r>
      <w:r w:rsidR="00702FAE" w:rsidRPr="007F071E">
        <w:rPr>
          <w:rFonts w:asciiTheme="minorHAnsi" w:hAnsiTheme="minorHAnsi" w:cstheme="minorHAnsi"/>
          <w:b/>
          <w:szCs w:val="24"/>
        </w:rPr>
        <w:t>från KAF</w:t>
      </w:r>
      <w:r w:rsidR="006975F8">
        <w:rPr>
          <w:rFonts w:asciiTheme="minorHAnsi" w:hAnsiTheme="minorHAnsi" w:cstheme="minorHAnsi"/>
          <w:b/>
          <w:szCs w:val="24"/>
        </w:rPr>
        <w:t xml:space="preserve"> </w:t>
      </w:r>
    </w:p>
    <w:p w:rsidR="00DA7EBF" w:rsidRPr="00F630F8" w:rsidRDefault="00636FA4" w:rsidP="0092122F">
      <w:pPr>
        <w:pStyle w:val="Brdtext2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F630F8">
        <w:rPr>
          <w:rFonts w:asciiTheme="minorHAnsi" w:hAnsiTheme="minorHAnsi" w:cstheme="minorHAnsi"/>
          <w:sz w:val="22"/>
          <w:szCs w:val="22"/>
        </w:rPr>
        <w:t>Vid akut behov av läkemedel</w:t>
      </w:r>
      <w:r w:rsidR="00DA7EBF" w:rsidRPr="00F630F8">
        <w:rPr>
          <w:rFonts w:asciiTheme="minorHAnsi" w:hAnsiTheme="minorHAnsi" w:cstheme="minorHAnsi"/>
          <w:sz w:val="22"/>
          <w:szCs w:val="22"/>
        </w:rPr>
        <w:t>.</w:t>
      </w:r>
    </w:p>
    <w:p w:rsidR="001C7E55" w:rsidRPr="00F630F8" w:rsidRDefault="001C7E55" w:rsidP="0092122F">
      <w:pPr>
        <w:pStyle w:val="Brdtext2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F630F8">
        <w:rPr>
          <w:rFonts w:asciiTheme="minorHAnsi" w:hAnsiTheme="minorHAnsi" w:cstheme="minorHAnsi"/>
          <w:sz w:val="22"/>
          <w:szCs w:val="22"/>
        </w:rPr>
        <w:t xml:space="preserve">Vid akut insatt </w:t>
      </w:r>
      <w:r w:rsidRPr="005B68BD">
        <w:rPr>
          <w:rFonts w:asciiTheme="minorHAnsi" w:hAnsiTheme="minorHAnsi" w:cstheme="minorHAnsi"/>
          <w:i/>
          <w:sz w:val="22"/>
          <w:szCs w:val="22"/>
        </w:rPr>
        <w:t>antibiotikabehandling</w:t>
      </w:r>
      <w:r w:rsidRPr="00F630F8">
        <w:rPr>
          <w:rFonts w:asciiTheme="minorHAnsi" w:hAnsiTheme="minorHAnsi" w:cstheme="minorHAnsi"/>
          <w:sz w:val="22"/>
          <w:szCs w:val="22"/>
        </w:rPr>
        <w:t xml:space="preserve"> ska hela kuren tas ur akutläkemedelsförrådet och skrivs som redan expedierat för de patienter som har dosexpedition. </w:t>
      </w:r>
    </w:p>
    <w:p w:rsidR="00636FA4" w:rsidRPr="00F630F8" w:rsidRDefault="00702FAE" w:rsidP="0092122F">
      <w:pPr>
        <w:pStyle w:val="Liststycke"/>
        <w:numPr>
          <w:ilvl w:val="0"/>
          <w:numId w:val="28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eastAsia="zh-CN"/>
        </w:rPr>
        <w:t xml:space="preserve">Om </w:t>
      </w:r>
      <w:r w:rsidR="001C7E55" w:rsidRPr="00F630F8">
        <w:rPr>
          <w:rFonts w:asciiTheme="minorHAnsi" w:hAnsiTheme="minorHAnsi" w:cstheme="minorHAnsi"/>
          <w:sz w:val="22"/>
          <w:lang w:eastAsia="zh-CN"/>
        </w:rPr>
        <w:t>läkemed</w:t>
      </w:r>
      <w:r>
        <w:rPr>
          <w:rFonts w:asciiTheme="minorHAnsi" w:hAnsiTheme="minorHAnsi" w:cstheme="minorHAnsi"/>
          <w:sz w:val="22"/>
          <w:lang w:eastAsia="zh-CN"/>
        </w:rPr>
        <w:t xml:space="preserve">let </w:t>
      </w:r>
      <w:r w:rsidR="001C7E55" w:rsidRPr="00F630F8">
        <w:rPr>
          <w:rFonts w:asciiTheme="minorHAnsi" w:hAnsiTheme="minorHAnsi" w:cstheme="minorHAnsi"/>
          <w:sz w:val="22"/>
          <w:lang w:eastAsia="zh-CN"/>
        </w:rPr>
        <w:t>inte omfattas av läkemedelsförmånen</w:t>
      </w:r>
      <w:r>
        <w:rPr>
          <w:rFonts w:asciiTheme="minorHAnsi" w:hAnsiTheme="minorHAnsi" w:cstheme="minorHAnsi"/>
          <w:sz w:val="22"/>
          <w:lang w:eastAsia="zh-CN"/>
        </w:rPr>
        <w:t xml:space="preserve"> och finns i KAF </w:t>
      </w:r>
      <w:r w:rsidR="001C7E55" w:rsidRPr="00F630F8">
        <w:rPr>
          <w:rFonts w:asciiTheme="minorHAnsi" w:hAnsiTheme="minorHAnsi" w:cstheme="minorHAnsi"/>
          <w:sz w:val="22"/>
          <w:lang w:eastAsia="zh-CN"/>
        </w:rPr>
        <w:t>tas läkemed</w:t>
      </w:r>
      <w:r w:rsidR="00DA7EBF" w:rsidRPr="00F630F8">
        <w:rPr>
          <w:rFonts w:asciiTheme="minorHAnsi" w:hAnsiTheme="minorHAnsi" w:cstheme="minorHAnsi"/>
          <w:sz w:val="22"/>
          <w:lang w:eastAsia="zh-CN"/>
        </w:rPr>
        <w:t>let</w:t>
      </w:r>
      <w:r w:rsidR="001C7E55" w:rsidRPr="00F630F8">
        <w:rPr>
          <w:rFonts w:asciiTheme="minorHAnsi" w:hAnsiTheme="minorHAnsi" w:cstheme="minorHAnsi"/>
          <w:sz w:val="22"/>
          <w:lang w:eastAsia="zh-CN"/>
        </w:rPr>
        <w:t xml:space="preserve"> </w:t>
      </w:r>
      <w:r>
        <w:rPr>
          <w:rFonts w:asciiTheme="minorHAnsi" w:hAnsiTheme="minorHAnsi" w:cstheme="minorHAnsi"/>
          <w:sz w:val="22"/>
          <w:lang w:eastAsia="zh-CN"/>
        </w:rPr>
        <w:t xml:space="preserve">därifrån </w:t>
      </w:r>
      <w:r w:rsidR="001C7E55" w:rsidRPr="00F630F8">
        <w:rPr>
          <w:rFonts w:asciiTheme="minorHAnsi" w:hAnsiTheme="minorHAnsi" w:cstheme="minorHAnsi"/>
          <w:sz w:val="22"/>
          <w:lang w:eastAsia="zh-CN"/>
        </w:rPr>
        <w:t>under hela behandlingsperioden. Vilka läkemedel det är se FASS.</w:t>
      </w:r>
      <w:r w:rsidR="001C7E55" w:rsidRPr="00F630F8">
        <w:rPr>
          <w:rFonts w:asciiTheme="minorHAnsi" w:hAnsiTheme="minorHAnsi" w:cstheme="minorHAnsi"/>
          <w:b/>
          <w:sz w:val="22"/>
        </w:rPr>
        <w:t xml:space="preserve"> </w:t>
      </w:r>
    </w:p>
    <w:p w:rsidR="00636FA4" w:rsidRPr="00F630F8" w:rsidRDefault="00636FA4" w:rsidP="0092122F">
      <w:pPr>
        <w:pStyle w:val="Liststycke"/>
        <w:numPr>
          <w:ilvl w:val="0"/>
          <w:numId w:val="28"/>
        </w:numPr>
        <w:rPr>
          <w:rFonts w:asciiTheme="minorHAnsi" w:hAnsiTheme="minorHAnsi" w:cstheme="minorHAnsi"/>
          <w:sz w:val="22"/>
        </w:rPr>
      </w:pPr>
      <w:r w:rsidRPr="00F630F8">
        <w:rPr>
          <w:rFonts w:asciiTheme="minorHAnsi" w:hAnsiTheme="minorHAnsi" w:cstheme="minorHAnsi"/>
          <w:sz w:val="22"/>
        </w:rPr>
        <w:t xml:space="preserve">Individuell ordination eller ordination enligt generellt direktiv alltid ska finnas. </w:t>
      </w:r>
    </w:p>
    <w:p w:rsidR="001C7E55" w:rsidRDefault="00636FA4" w:rsidP="0092122F">
      <w:pPr>
        <w:pStyle w:val="Liststycke"/>
        <w:numPr>
          <w:ilvl w:val="0"/>
          <w:numId w:val="2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rPr>
          <w:rFonts w:asciiTheme="minorHAnsi" w:hAnsiTheme="minorHAnsi" w:cstheme="minorHAnsi"/>
          <w:sz w:val="22"/>
        </w:rPr>
      </w:pPr>
      <w:r w:rsidRPr="00F630F8">
        <w:rPr>
          <w:rFonts w:asciiTheme="minorHAnsi" w:hAnsiTheme="minorHAnsi" w:cstheme="minorHAnsi"/>
          <w:sz w:val="22"/>
        </w:rPr>
        <w:t xml:space="preserve"> Sterilt </w:t>
      </w:r>
      <w:r w:rsidR="001C7E55" w:rsidRPr="00F630F8">
        <w:rPr>
          <w:rFonts w:asciiTheme="minorHAnsi" w:hAnsiTheme="minorHAnsi" w:cstheme="minorHAnsi"/>
          <w:sz w:val="22"/>
        </w:rPr>
        <w:t xml:space="preserve">vatten och </w:t>
      </w:r>
      <w:proofErr w:type="spellStart"/>
      <w:r w:rsidR="001C7E55" w:rsidRPr="00F630F8">
        <w:rPr>
          <w:rFonts w:asciiTheme="minorHAnsi" w:hAnsiTheme="minorHAnsi" w:cstheme="minorHAnsi"/>
          <w:sz w:val="22"/>
        </w:rPr>
        <w:t>Xylocaingel</w:t>
      </w:r>
      <w:proofErr w:type="spellEnd"/>
      <w:r w:rsidR="001C7E55" w:rsidRPr="00F630F8">
        <w:rPr>
          <w:rFonts w:asciiTheme="minorHAnsi" w:hAnsiTheme="minorHAnsi" w:cstheme="minorHAnsi"/>
          <w:sz w:val="22"/>
        </w:rPr>
        <w:t xml:space="preserve"> för kateterisering tas ur </w:t>
      </w:r>
      <w:r w:rsidR="00702FAE">
        <w:rPr>
          <w:rFonts w:asciiTheme="minorHAnsi" w:hAnsiTheme="minorHAnsi" w:cstheme="minorHAnsi"/>
          <w:sz w:val="22"/>
        </w:rPr>
        <w:t>KAF</w:t>
      </w:r>
      <w:r w:rsidR="001C7E55" w:rsidRPr="00F630F8">
        <w:rPr>
          <w:rFonts w:asciiTheme="minorHAnsi" w:hAnsiTheme="minorHAnsi" w:cstheme="minorHAnsi"/>
          <w:sz w:val="22"/>
        </w:rPr>
        <w:t>.</w:t>
      </w:r>
    </w:p>
    <w:p w:rsidR="00320D53" w:rsidRPr="007F071E" w:rsidRDefault="00320D53" w:rsidP="00320D53">
      <w:pPr>
        <w:spacing w:after="0"/>
        <w:rPr>
          <w:rFonts w:asciiTheme="minorHAnsi" w:hAnsiTheme="minorHAnsi" w:cstheme="minorHAnsi"/>
          <w:b/>
          <w:szCs w:val="24"/>
        </w:rPr>
      </w:pPr>
      <w:r w:rsidRPr="007F071E">
        <w:rPr>
          <w:rFonts w:asciiTheme="minorHAnsi" w:hAnsiTheme="minorHAnsi" w:cstheme="minorHAnsi"/>
          <w:b/>
          <w:szCs w:val="24"/>
        </w:rPr>
        <w:t>Bedömning/dokumentation</w:t>
      </w:r>
    </w:p>
    <w:p w:rsidR="00320D53" w:rsidRPr="00F630F8" w:rsidRDefault="00320D53" w:rsidP="00320D53">
      <w:pPr>
        <w:pStyle w:val="Liststycke"/>
        <w:numPr>
          <w:ilvl w:val="0"/>
          <w:numId w:val="30"/>
        </w:numPr>
        <w:suppressAutoHyphens/>
        <w:spacing w:after="0" w:line="240" w:lineRule="auto"/>
        <w:rPr>
          <w:rFonts w:asciiTheme="minorHAnsi" w:hAnsiTheme="minorHAnsi" w:cstheme="minorHAnsi"/>
          <w:sz w:val="22"/>
        </w:rPr>
      </w:pPr>
      <w:r w:rsidRPr="00F630F8">
        <w:rPr>
          <w:rFonts w:asciiTheme="minorHAnsi" w:hAnsiTheme="minorHAnsi" w:cstheme="minorHAnsi"/>
          <w:sz w:val="22"/>
        </w:rPr>
        <w:t>Sjuksköterska ska alltid göra en behovsbedömning och kontrollera</w:t>
      </w:r>
      <w:r>
        <w:rPr>
          <w:rFonts w:asciiTheme="minorHAnsi" w:hAnsiTheme="minorHAnsi" w:cstheme="minorHAnsi"/>
          <w:sz w:val="22"/>
        </w:rPr>
        <w:t xml:space="preserve"> vad som gäller enligt </w:t>
      </w:r>
      <w:r w:rsidRPr="00F630F8">
        <w:rPr>
          <w:rFonts w:asciiTheme="minorHAnsi" w:hAnsiTheme="minorHAnsi" w:cstheme="minorHAnsi"/>
          <w:sz w:val="22"/>
        </w:rPr>
        <w:t xml:space="preserve"> generellt direktiv </w:t>
      </w:r>
      <w:r>
        <w:rPr>
          <w:rFonts w:asciiTheme="minorHAnsi" w:hAnsiTheme="minorHAnsi" w:cstheme="minorHAnsi"/>
          <w:sz w:val="22"/>
        </w:rPr>
        <w:t>innan läkemedlet ges</w:t>
      </w:r>
      <w:r w:rsidRPr="00F630F8">
        <w:rPr>
          <w:rFonts w:asciiTheme="minorHAnsi" w:hAnsiTheme="minorHAnsi" w:cstheme="minorHAnsi"/>
          <w:sz w:val="22"/>
        </w:rPr>
        <w:t>.</w:t>
      </w:r>
    </w:p>
    <w:p w:rsidR="00320D53" w:rsidRPr="00F630F8" w:rsidRDefault="00320D53" w:rsidP="00320D53">
      <w:pPr>
        <w:pStyle w:val="Liststycke"/>
        <w:numPr>
          <w:ilvl w:val="0"/>
          <w:numId w:val="30"/>
        </w:numPr>
        <w:suppressAutoHyphens/>
        <w:spacing w:after="0" w:line="240" w:lineRule="auto"/>
        <w:rPr>
          <w:rFonts w:asciiTheme="minorHAnsi" w:hAnsiTheme="minorHAnsi" w:cstheme="minorHAnsi"/>
          <w:sz w:val="22"/>
        </w:rPr>
      </w:pPr>
      <w:r w:rsidRPr="00F630F8">
        <w:rPr>
          <w:rFonts w:asciiTheme="minorHAnsi" w:hAnsiTheme="minorHAnsi" w:cstheme="minorHAnsi"/>
          <w:sz w:val="22"/>
        </w:rPr>
        <w:t xml:space="preserve">Sjuksköterska ska dokumentera bedömningen i patientjournalen. Om patientens behov av läkemedel </w:t>
      </w:r>
      <w:r>
        <w:rPr>
          <w:rFonts w:asciiTheme="minorHAnsi" w:hAnsiTheme="minorHAnsi" w:cstheme="minorHAnsi"/>
          <w:sz w:val="22"/>
        </w:rPr>
        <w:t>upprepas</w:t>
      </w:r>
      <w:r w:rsidRPr="00F630F8">
        <w:rPr>
          <w:rFonts w:asciiTheme="minorHAnsi" w:hAnsiTheme="minorHAnsi" w:cstheme="minorHAnsi"/>
          <w:sz w:val="22"/>
        </w:rPr>
        <w:t xml:space="preserve"> ska läkarkontakt tas för ställningstagande till individuell ordination. </w:t>
      </w:r>
    </w:p>
    <w:p w:rsidR="00320D53" w:rsidRPr="00320D53" w:rsidRDefault="00320D53" w:rsidP="00320D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rPr>
          <w:rFonts w:asciiTheme="minorHAnsi" w:hAnsiTheme="minorHAnsi" w:cstheme="minorHAnsi"/>
          <w:sz w:val="22"/>
        </w:rPr>
      </w:pPr>
    </w:p>
    <w:p w:rsidR="00C84BCF" w:rsidRDefault="00C84BCF" w:rsidP="0092122F">
      <w:pPr>
        <w:spacing w:after="0"/>
        <w:rPr>
          <w:rFonts w:asciiTheme="minorHAnsi" w:hAnsiTheme="minorHAnsi" w:cstheme="minorHAnsi"/>
          <w:b/>
          <w:szCs w:val="24"/>
        </w:rPr>
      </w:pPr>
    </w:p>
    <w:p w:rsidR="0092122F" w:rsidRPr="007F071E" w:rsidRDefault="001C7E55" w:rsidP="0092122F">
      <w:pPr>
        <w:spacing w:after="0"/>
        <w:rPr>
          <w:rFonts w:asciiTheme="minorHAnsi" w:hAnsiTheme="minorHAnsi" w:cstheme="minorHAnsi"/>
          <w:szCs w:val="24"/>
        </w:rPr>
      </w:pPr>
      <w:r w:rsidRPr="007F071E">
        <w:rPr>
          <w:rFonts w:asciiTheme="minorHAnsi" w:hAnsiTheme="minorHAnsi" w:cstheme="minorHAnsi"/>
          <w:b/>
          <w:szCs w:val="24"/>
        </w:rPr>
        <w:lastRenderedPageBreak/>
        <w:t xml:space="preserve">Generellt direktiv </w:t>
      </w:r>
    </w:p>
    <w:p w:rsidR="0092122F" w:rsidRPr="00F630F8" w:rsidRDefault="0092122F" w:rsidP="0092122F">
      <w:pPr>
        <w:pStyle w:val="Liststycke"/>
        <w:numPr>
          <w:ilvl w:val="0"/>
          <w:numId w:val="29"/>
        </w:numPr>
        <w:rPr>
          <w:rFonts w:asciiTheme="minorHAnsi" w:hAnsiTheme="minorHAnsi" w:cstheme="minorHAnsi"/>
          <w:sz w:val="22"/>
        </w:rPr>
      </w:pPr>
      <w:r w:rsidRPr="00F630F8">
        <w:rPr>
          <w:rFonts w:asciiTheme="minorHAnsi" w:hAnsiTheme="minorHAnsi" w:cstheme="minorHAnsi"/>
          <w:sz w:val="22"/>
        </w:rPr>
        <w:t>Endast läkare får ordinera läkemedel enligt generella direktiv.</w:t>
      </w:r>
    </w:p>
    <w:p w:rsidR="0092122F" w:rsidRPr="00F630F8" w:rsidRDefault="0092122F" w:rsidP="0092122F">
      <w:pPr>
        <w:pStyle w:val="Liststycke"/>
        <w:numPr>
          <w:ilvl w:val="0"/>
          <w:numId w:val="29"/>
        </w:numPr>
        <w:rPr>
          <w:rFonts w:asciiTheme="minorHAnsi" w:hAnsiTheme="minorHAnsi" w:cstheme="minorHAnsi"/>
          <w:sz w:val="22"/>
        </w:rPr>
      </w:pPr>
      <w:r w:rsidRPr="00F630F8">
        <w:rPr>
          <w:rFonts w:asciiTheme="minorHAnsi" w:hAnsiTheme="minorHAnsi" w:cstheme="minorHAnsi"/>
          <w:sz w:val="22"/>
        </w:rPr>
        <w:t>I de</w:t>
      </w:r>
      <w:r w:rsidR="00320D53">
        <w:rPr>
          <w:rFonts w:asciiTheme="minorHAnsi" w:hAnsiTheme="minorHAnsi" w:cstheme="minorHAnsi"/>
          <w:sz w:val="22"/>
        </w:rPr>
        <w:t>t</w:t>
      </w:r>
      <w:r w:rsidRPr="00F630F8">
        <w:rPr>
          <w:rFonts w:asciiTheme="minorHAnsi" w:hAnsiTheme="minorHAnsi" w:cstheme="minorHAnsi"/>
          <w:sz w:val="22"/>
        </w:rPr>
        <w:t xml:space="preserve"> generella direktive</w:t>
      </w:r>
      <w:r w:rsidR="00320D53">
        <w:rPr>
          <w:rFonts w:asciiTheme="minorHAnsi" w:hAnsiTheme="minorHAnsi" w:cstheme="minorHAnsi"/>
          <w:sz w:val="22"/>
        </w:rPr>
        <w:t>t</w:t>
      </w:r>
      <w:r w:rsidRPr="00F630F8">
        <w:rPr>
          <w:rFonts w:asciiTheme="minorHAnsi" w:hAnsiTheme="minorHAnsi" w:cstheme="minorHAnsi"/>
          <w:sz w:val="22"/>
        </w:rPr>
        <w:t xml:space="preserve"> ska anges indikationerna och kontraindikationerna, dosering, </w:t>
      </w:r>
      <w:proofErr w:type="spellStart"/>
      <w:r w:rsidRPr="00F630F8">
        <w:rPr>
          <w:rFonts w:asciiTheme="minorHAnsi" w:hAnsiTheme="minorHAnsi" w:cstheme="minorHAnsi"/>
          <w:sz w:val="22"/>
        </w:rPr>
        <w:t>maxdos</w:t>
      </w:r>
      <w:proofErr w:type="spellEnd"/>
      <w:r w:rsidRPr="00F630F8">
        <w:rPr>
          <w:rFonts w:asciiTheme="minorHAnsi" w:hAnsiTheme="minorHAnsi" w:cstheme="minorHAnsi"/>
          <w:sz w:val="22"/>
        </w:rPr>
        <w:t>, antalet tillfällen som läkemedlet får ges till en patient utan att läkare kontaktas.</w:t>
      </w:r>
    </w:p>
    <w:p w:rsidR="0092122F" w:rsidRPr="00F630F8" w:rsidRDefault="0092122F" w:rsidP="0092122F">
      <w:pPr>
        <w:pStyle w:val="Liststycke"/>
        <w:numPr>
          <w:ilvl w:val="0"/>
          <w:numId w:val="29"/>
        </w:numPr>
        <w:rPr>
          <w:rFonts w:asciiTheme="minorHAnsi" w:hAnsiTheme="minorHAnsi" w:cstheme="minorHAnsi"/>
          <w:sz w:val="22"/>
        </w:rPr>
      </w:pPr>
      <w:r w:rsidRPr="00F630F8">
        <w:rPr>
          <w:rFonts w:asciiTheme="minorHAnsi" w:hAnsiTheme="minorHAnsi" w:cstheme="minorHAnsi"/>
          <w:sz w:val="22"/>
        </w:rPr>
        <w:t xml:space="preserve">Förteckning över läkemedel som får ges av sjuksköterska utan särskild ordination måste vara undertecknad av ansvarig läkare för respektive vårdcentralsområde </w:t>
      </w:r>
      <w:r w:rsidR="00320D53">
        <w:rPr>
          <w:rFonts w:asciiTheme="minorHAnsi" w:hAnsiTheme="minorHAnsi" w:cstheme="minorHAnsi"/>
          <w:sz w:val="22"/>
        </w:rPr>
        <w:t>samt</w:t>
      </w:r>
      <w:r w:rsidRPr="00F630F8">
        <w:rPr>
          <w:rFonts w:asciiTheme="minorHAnsi" w:hAnsiTheme="minorHAnsi" w:cstheme="minorHAnsi"/>
          <w:sz w:val="22"/>
        </w:rPr>
        <w:t xml:space="preserve"> MAS för att gälla. </w:t>
      </w:r>
    </w:p>
    <w:p w:rsidR="005B68BD" w:rsidRDefault="005B68BD" w:rsidP="001C7E55">
      <w:pPr>
        <w:pStyle w:val="Brdtextmedindrag3"/>
        <w:ind w:left="0"/>
        <w:rPr>
          <w:rFonts w:asciiTheme="minorHAnsi" w:hAnsiTheme="minorHAnsi" w:cstheme="minorHAnsi"/>
          <w:b/>
          <w:szCs w:val="24"/>
        </w:rPr>
      </w:pPr>
    </w:p>
    <w:p w:rsidR="001C7E55" w:rsidRPr="007F071E" w:rsidRDefault="002E6D80" w:rsidP="001C7E55">
      <w:pPr>
        <w:pStyle w:val="Brdtextmedindrag3"/>
        <w:ind w:left="0"/>
        <w:rPr>
          <w:rFonts w:asciiTheme="minorHAnsi" w:hAnsiTheme="minorHAnsi" w:cstheme="minorHAnsi"/>
          <w:b/>
          <w:szCs w:val="24"/>
        </w:rPr>
      </w:pPr>
      <w:r w:rsidRPr="007F071E">
        <w:rPr>
          <w:rFonts w:asciiTheme="minorHAnsi" w:hAnsiTheme="minorHAnsi" w:cstheme="minorHAnsi"/>
          <w:b/>
          <w:szCs w:val="24"/>
        </w:rPr>
        <w:t>Rekvisition</w:t>
      </w:r>
      <w:r w:rsidR="001C7E55" w:rsidRPr="007F071E">
        <w:rPr>
          <w:rFonts w:asciiTheme="minorHAnsi" w:hAnsiTheme="minorHAnsi" w:cstheme="minorHAnsi"/>
          <w:b/>
          <w:szCs w:val="24"/>
        </w:rPr>
        <w:t xml:space="preserve"> </w:t>
      </w:r>
      <w:r w:rsidR="00320D53" w:rsidRPr="007F071E">
        <w:rPr>
          <w:rFonts w:asciiTheme="minorHAnsi" w:hAnsiTheme="minorHAnsi" w:cstheme="minorHAnsi"/>
          <w:b/>
          <w:szCs w:val="24"/>
        </w:rPr>
        <w:t>och leverans</w:t>
      </w:r>
    </w:p>
    <w:p w:rsidR="001C7E55" w:rsidRPr="00F630F8" w:rsidRDefault="001C7E55" w:rsidP="0092122F">
      <w:pPr>
        <w:spacing w:after="0"/>
        <w:rPr>
          <w:rFonts w:asciiTheme="minorHAnsi" w:hAnsiTheme="minorHAnsi" w:cstheme="minorHAnsi"/>
          <w:sz w:val="22"/>
        </w:rPr>
      </w:pPr>
      <w:r w:rsidRPr="00F630F8">
        <w:rPr>
          <w:rFonts w:asciiTheme="minorHAnsi" w:hAnsiTheme="minorHAnsi" w:cstheme="minorHAnsi"/>
          <w:sz w:val="22"/>
        </w:rPr>
        <w:t xml:space="preserve">Läkemedel till KAF rekvireras av utsedda sjuksköterskor som godkänts av MAS och registrerats av </w:t>
      </w:r>
      <w:r w:rsidR="002E6D80" w:rsidRPr="00702FAE">
        <w:rPr>
          <w:rFonts w:asciiTheme="minorHAnsi" w:hAnsiTheme="minorHAnsi" w:cstheme="minorHAnsi"/>
          <w:sz w:val="22"/>
        </w:rPr>
        <w:t>Västra Götalandsregionen</w:t>
      </w:r>
      <w:r w:rsidRPr="00F630F8">
        <w:rPr>
          <w:rFonts w:asciiTheme="minorHAnsi" w:hAnsiTheme="minorHAnsi" w:cstheme="minorHAnsi"/>
          <w:sz w:val="22"/>
        </w:rPr>
        <w:t>. Vid förändring av behörighet kontaktas MAS.</w:t>
      </w:r>
    </w:p>
    <w:p w:rsidR="00320D53" w:rsidRPr="00702FAE" w:rsidRDefault="001C7E55" w:rsidP="00320D53">
      <w:pPr>
        <w:spacing w:after="0"/>
        <w:rPr>
          <w:rFonts w:asciiTheme="minorHAnsi" w:hAnsiTheme="minorHAnsi" w:cstheme="minorHAnsi"/>
          <w:sz w:val="22"/>
        </w:rPr>
      </w:pPr>
      <w:r w:rsidRPr="00702FAE">
        <w:rPr>
          <w:rFonts w:asciiTheme="minorHAnsi" w:hAnsiTheme="minorHAnsi" w:cstheme="minorHAnsi"/>
          <w:sz w:val="22"/>
        </w:rPr>
        <w:t xml:space="preserve">Beställning </w:t>
      </w:r>
      <w:r w:rsidR="00320D53">
        <w:rPr>
          <w:rFonts w:asciiTheme="minorHAnsi" w:hAnsiTheme="minorHAnsi" w:cstheme="minorHAnsi"/>
          <w:sz w:val="22"/>
        </w:rPr>
        <w:t xml:space="preserve">och leverans </w:t>
      </w:r>
      <w:r w:rsidRPr="00702FAE">
        <w:rPr>
          <w:rFonts w:asciiTheme="minorHAnsi" w:hAnsiTheme="minorHAnsi" w:cstheme="minorHAnsi"/>
          <w:sz w:val="22"/>
        </w:rPr>
        <w:t xml:space="preserve">till KAF sker enligt </w:t>
      </w:r>
      <w:r w:rsidR="00320D53" w:rsidRPr="00702FAE">
        <w:rPr>
          <w:rFonts w:asciiTheme="minorHAnsi" w:hAnsiTheme="minorHAnsi" w:cstheme="minorHAnsi"/>
          <w:sz w:val="22"/>
        </w:rPr>
        <w:t>gemensam rutin mellan Västra Götalandsregionen</w:t>
      </w:r>
    </w:p>
    <w:p w:rsidR="00320D53" w:rsidRPr="00702FAE" w:rsidRDefault="00320D53" w:rsidP="002E6D80">
      <w:pPr>
        <w:spacing w:after="0"/>
        <w:rPr>
          <w:rFonts w:asciiTheme="minorHAnsi" w:hAnsiTheme="minorHAnsi" w:cstheme="minorHAnsi"/>
          <w:sz w:val="22"/>
        </w:rPr>
      </w:pPr>
      <w:r w:rsidRPr="00702FAE">
        <w:rPr>
          <w:rFonts w:asciiTheme="minorHAnsi" w:hAnsiTheme="minorHAnsi" w:cstheme="minorHAnsi"/>
          <w:sz w:val="22"/>
        </w:rPr>
        <w:t>och kommunen.</w:t>
      </w:r>
    </w:p>
    <w:p w:rsidR="001C7E55" w:rsidRPr="00702FAE" w:rsidRDefault="001C7E55" w:rsidP="002E6D80">
      <w:pPr>
        <w:ind w:left="22" w:firstLine="0"/>
        <w:rPr>
          <w:rFonts w:asciiTheme="minorHAnsi" w:hAnsiTheme="minorHAnsi" w:cstheme="minorHAnsi"/>
          <w:sz w:val="22"/>
        </w:rPr>
      </w:pPr>
      <w:r w:rsidRPr="00702FAE">
        <w:rPr>
          <w:rFonts w:asciiTheme="minorHAnsi" w:hAnsiTheme="minorHAnsi" w:cstheme="minorHAnsi"/>
          <w:sz w:val="22"/>
        </w:rPr>
        <w:t xml:space="preserve">Försändelsen ska kvitteras av sjuksköterska/utsedd personal. Eventuell tillfällig mellanlagring ska ske så att endast personal som har behörighet till akutläkemedelsförrådet kan komma åt den. </w:t>
      </w:r>
    </w:p>
    <w:p w:rsidR="00702FAE" w:rsidRDefault="00702FAE" w:rsidP="001C7E55">
      <w:pPr>
        <w:pStyle w:val="Brdtextmedindrag3"/>
        <w:ind w:left="0"/>
        <w:rPr>
          <w:rFonts w:asciiTheme="minorHAnsi" w:hAnsiTheme="minorHAnsi" w:cstheme="minorHAnsi"/>
          <w:b/>
        </w:rPr>
      </w:pPr>
    </w:p>
    <w:p w:rsidR="001C7E55" w:rsidRPr="007F071E" w:rsidRDefault="00DA7EBF" w:rsidP="001C7E55">
      <w:pPr>
        <w:pStyle w:val="Brdtextmedindrag3"/>
        <w:ind w:left="0"/>
        <w:rPr>
          <w:rFonts w:asciiTheme="minorHAnsi" w:hAnsiTheme="minorHAnsi" w:cstheme="minorHAnsi"/>
          <w:b/>
        </w:rPr>
      </w:pPr>
      <w:r w:rsidRPr="007F071E">
        <w:rPr>
          <w:rFonts w:asciiTheme="minorHAnsi" w:hAnsiTheme="minorHAnsi" w:cstheme="minorHAnsi"/>
          <w:b/>
        </w:rPr>
        <w:t>Ansvar</w:t>
      </w:r>
      <w:r w:rsidR="001C7E55" w:rsidRPr="007F071E">
        <w:rPr>
          <w:rFonts w:asciiTheme="minorHAnsi" w:hAnsiTheme="minorHAnsi" w:cstheme="minorHAnsi"/>
          <w:b/>
        </w:rPr>
        <w:t xml:space="preserve"> </w:t>
      </w:r>
    </w:p>
    <w:p w:rsidR="002E6D80" w:rsidRDefault="001C7E55" w:rsidP="002E6D80">
      <w:pPr>
        <w:rPr>
          <w:rFonts w:asciiTheme="minorHAnsi" w:hAnsiTheme="minorHAnsi" w:cstheme="minorHAnsi"/>
          <w:sz w:val="22"/>
        </w:rPr>
      </w:pPr>
      <w:r w:rsidRPr="00EA33CE">
        <w:rPr>
          <w:rFonts w:asciiTheme="minorHAnsi" w:hAnsiTheme="minorHAnsi" w:cstheme="minorHAnsi"/>
          <w:sz w:val="22"/>
        </w:rPr>
        <w:t xml:space="preserve">Sjuksköterskor med ansvar för KAF ansvarar för att lokala och övergripande rutiner för KAF följs. I ansvaret ingår rekvisition, temperaturmätningar, hållbarhetskontroll och städning av förrådet. </w:t>
      </w:r>
    </w:p>
    <w:p w:rsidR="002E6D80" w:rsidRPr="002E6D80" w:rsidRDefault="00A3473A" w:rsidP="002E6D80">
      <w:pPr>
        <w:pStyle w:val="Liststycke"/>
        <w:numPr>
          <w:ilvl w:val="0"/>
          <w:numId w:val="33"/>
        </w:numPr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="002E6D80" w:rsidRPr="002E6D80">
        <w:rPr>
          <w:rFonts w:asciiTheme="minorHAnsi" w:hAnsiTheme="minorHAnsi" w:cstheme="minorHAnsi"/>
          <w:sz w:val="22"/>
        </w:rPr>
        <w:t xml:space="preserve">rbetsbänkar och golv så långt så är möjligt vara fria från askar och kartonger för att </w:t>
      </w:r>
      <w:r w:rsidR="002E6D80" w:rsidRPr="002E6D80">
        <w:rPr>
          <w:rFonts w:asciiTheme="minorHAnsi" w:hAnsiTheme="minorHAnsi" w:cstheme="minorHAnsi"/>
          <w:color w:val="auto"/>
          <w:sz w:val="22"/>
        </w:rPr>
        <w:t>underlätta rengöring och städning</w:t>
      </w:r>
    </w:p>
    <w:p w:rsidR="002E6D80" w:rsidRDefault="002E6D80" w:rsidP="002E6D80">
      <w:pPr>
        <w:pStyle w:val="Liststycke"/>
        <w:numPr>
          <w:ilvl w:val="0"/>
          <w:numId w:val="32"/>
        </w:numPr>
        <w:suppressAutoHyphens/>
        <w:spacing w:after="0" w:line="240" w:lineRule="auto"/>
        <w:rPr>
          <w:rFonts w:asciiTheme="minorHAnsi" w:hAnsiTheme="minorHAnsi" w:cstheme="minorHAnsi"/>
          <w:color w:val="auto"/>
          <w:sz w:val="22"/>
        </w:rPr>
      </w:pPr>
      <w:r w:rsidRPr="002E6D80">
        <w:rPr>
          <w:rFonts w:asciiTheme="minorHAnsi" w:hAnsiTheme="minorHAnsi" w:cstheme="minorHAnsi"/>
          <w:color w:val="auto"/>
          <w:sz w:val="22"/>
        </w:rPr>
        <w:t>Arbetsbänkar</w:t>
      </w:r>
      <w:r>
        <w:rPr>
          <w:rFonts w:asciiTheme="minorHAnsi" w:hAnsiTheme="minorHAnsi" w:cstheme="minorHAnsi"/>
          <w:color w:val="auto"/>
          <w:sz w:val="22"/>
        </w:rPr>
        <w:t xml:space="preserve"> ska</w:t>
      </w:r>
      <w:r w:rsidRPr="002E6D80">
        <w:rPr>
          <w:rFonts w:asciiTheme="minorHAnsi" w:hAnsiTheme="minorHAnsi" w:cstheme="minorHAnsi"/>
          <w:color w:val="auto"/>
          <w:sz w:val="22"/>
        </w:rPr>
        <w:t xml:space="preserve"> rengöras minst en gång per dag samt vid spill. Rengöring av bänkar bör ske både före och efter tillredning av läkemedel. Använd alkoholbaserat ytdesinfektionsmedel med tensider.</w:t>
      </w:r>
    </w:p>
    <w:p w:rsidR="002E6D80" w:rsidRPr="002E6D80" w:rsidRDefault="0044548A" w:rsidP="002E6D80">
      <w:pPr>
        <w:pStyle w:val="Liststycke"/>
        <w:numPr>
          <w:ilvl w:val="0"/>
          <w:numId w:val="32"/>
        </w:numPr>
        <w:suppressAutoHyphens/>
        <w:spacing w:after="0" w:line="240" w:lineRule="auto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S</w:t>
      </w:r>
      <w:r w:rsidR="002E6D80" w:rsidRPr="002E6D80">
        <w:rPr>
          <w:rFonts w:asciiTheme="minorHAnsi" w:hAnsiTheme="minorHAnsi" w:cstheme="minorHAnsi"/>
          <w:color w:val="auto"/>
          <w:sz w:val="22"/>
        </w:rPr>
        <w:t>tädning av golv, ske minst en gång per vecka. Städning av hyllor bör ske regelbundet.</w:t>
      </w:r>
    </w:p>
    <w:p w:rsidR="00C84BCF" w:rsidRPr="00C84BCF" w:rsidRDefault="002E6D80" w:rsidP="00C84BCF">
      <w:pPr>
        <w:pStyle w:val="Liststycke"/>
        <w:numPr>
          <w:ilvl w:val="0"/>
          <w:numId w:val="32"/>
        </w:numPr>
        <w:suppressAutoHyphens/>
        <w:spacing w:after="0" w:line="240" w:lineRule="auto"/>
        <w:rPr>
          <w:rFonts w:asciiTheme="minorHAnsi" w:hAnsiTheme="minorHAnsi" w:cstheme="minorHAnsi"/>
          <w:color w:val="auto"/>
          <w:sz w:val="22"/>
        </w:rPr>
      </w:pPr>
      <w:r w:rsidRPr="00C84BCF">
        <w:rPr>
          <w:rFonts w:asciiTheme="minorHAnsi" w:hAnsiTheme="minorHAnsi" w:cstheme="minorHAnsi"/>
          <w:color w:val="auto"/>
          <w:sz w:val="22"/>
        </w:rPr>
        <w:t xml:space="preserve">i KAF:s kylskåp ska översyn, avfrostning och tömning av eventuell vattenflaska ske regelbundet. Temperaturen i kylskåpet (+2 - +8 ⁰C) ska kontrolleras minst en gång per vecka. </w:t>
      </w:r>
    </w:p>
    <w:p w:rsidR="002C76E9" w:rsidRPr="00C84BCF" w:rsidRDefault="00C84BCF" w:rsidP="00C84BCF">
      <w:pPr>
        <w:pStyle w:val="Liststycke"/>
        <w:numPr>
          <w:ilvl w:val="0"/>
          <w:numId w:val="32"/>
        </w:numPr>
        <w:suppressAutoHyphens/>
        <w:spacing w:after="0" w:line="240" w:lineRule="auto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När </w:t>
      </w:r>
      <w:r w:rsidR="002E6D80" w:rsidRPr="00C84BCF">
        <w:rPr>
          <w:rFonts w:asciiTheme="minorHAnsi" w:hAnsiTheme="minorHAnsi" w:cstheme="minorHAnsi"/>
          <w:color w:val="auto"/>
          <w:sz w:val="22"/>
        </w:rPr>
        <w:t xml:space="preserve">vaccin förvaras i kylskåpet </w:t>
      </w:r>
      <w:r>
        <w:rPr>
          <w:rFonts w:asciiTheme="minorHAnsi" w:hAnsiTheme="minorHAnsi" w:cstheme="minorHAnsi"/>
          <w:color w:val="auto"/>
          <w:sz w:val="22"/>
        </w:rPr>
        <w:t>ska</w:t>
      </w:r>
      <w:r w:rsidR="002E6D80" w:rsidRPr="00C84BCF">
        <w:rPr>
          <w:rFonts w:asciiTheme="minorHAnsi" w:hAnsiTheme="minorHAnsi" w:cstheme="minorHAnsi"/>
          <w:color w:val="auto"/>
          <w:sz w:val="22"/>
        </w:rPr>
        <w:t xml:space="preserve"> dagliga kontroller </w:t>
      </w:r>
      <w:r w:rsidRPr="00C84BCF">
        <w:rPr>
          <w:rFonts w:asciiTheme="minorHAnsi" w:hAnsiTheme="minorHAnsi" w:cstheme="minorHAnsi"/>
          <w:color w:val="auto"/>
          <w:sz w:val="22"/>
        </w:rPr>
        <w:t>av temperatur göras</w:t>
      </w:r>
      <w:r w:rsidR="002E6D80" w:rsidRPr="00C84BCF">
        <w:rPr>
          <w:rFonts w:asciiTheme="minorHAnsi" w:hAnsiTheme="minorHAnsi" w:cstheme="minorHAnsi"/>
          <w:color w:val="auto"/>
          <w:sz w:val="22"/>
        </w:rPr>
        <w:t xml:space="preserve">. </w:t>
      </w:r>
    </w:p>
    <w:p w:rsidR="002E6D80" w:rsidRPr="002E6D80" w:rsidRDefault="002E6D80" w:rsidP="002C76E9">
      <w:pPr>
        <w:pStyle w:val="Liststycke"/>
        <w:suppressAutoHyphens/>
        <w:spacing w:after="0" w:line="240" w:lineRule="auto"/>
        <w:ind w:left="780" w:firstLine="0"/>
        <w:rPr>
          <w:rFonts w:asciiTheme="minorHAnsi" w:hAnsiTheme="minorHAnsi" w:cstheme="minorHAnsi"/>
          <w:color w:val="FF0000"/>
          <w:sz w:val="22"/>
        </w:rPr>
      </w:pPr>
    </w:p>
    <w:p w:rsidR="002E6D80" w:rsidRDefault="002E6D80" w:rsidP="002E6D80">
      <w:pPr>
        <w:suppressAutoHyphens/>
        <w:spacing w:after="0" w:line="240" w:lineRule="auto"/>
        <w:rPr>
          <w:rFonts w:asciiTheme="minorHAnsi" w:hAnsiTheme="minorHAnsi" w:cstheme="minorHAnsi"/>
          <w:color w:val="FF0000"/>
          <w:sz w:val="22"/>
        </w:rPr>
      </w:pPr>
    </w:p>
    <w:p w:rsidR="002E6D80" w:rsidRDefault="002E6D80" w:rsidP="002E6D80">
      <w:pPr>
        <w:rPr>
          <w:rFonts w:asciiTheme="minorHAnsi" w:hAnsiTheme="minorHAnsi" w:cstheme="minorHAnsi"/>
          <w:sz w:val="22"/>
        </w:rPr>
      </w:pPr>
      <w:r w:rsidRPr="00EA33CE">
        <w:rPr>
          <w:rFonts w:asciiTheme="minorHAnsi" w:hAnsiTheme="minorHAnsi" w:cstheme="minorHAnsi"/>
          <w:sz w:val="22"/>
        </w:rPr>
        <w:t>Sjuksköterskan ansvarar också för att hantera indragningar av läkemedel samt att fylla i kvalitetsenkät angående KAF från Västra Götalandsregionen.</w:t>
      </w:r>
      <w:r w:rsidRPr="00EA33CE">
        <w:rPr>
          <w:rFonts w:asciiTheme="minorHAnsi" w:hAnsiTheme="minorHAnsi" w:cstheme="minorHAnsi"/>
          <w:b/>
          <w:sz w:val="22"/>
        </w:rPr>
        <w:t xml:space="preserve"> </w:t>
      </w:r>
      <w:r w:rsidRPr="00EA33CE">
        <w:rPr>
          <w:rFonts w:asciiTheme="minorHAnsi" w:hAnsiTheme="minorHAnsi" w:cstheme="minorHAnsi"/>
          <w:sz w:val="22"/>
        </w:rPr>
        <w:t>I en lokal instruktion beskrivs den praktiska hanteringen, inklusive ansvarsfördelning och namngivna sjuksköterskor.</w:t>
      </w:r>
    </w:p>
    <w:p w:rsidR="002E6D80" w:rsidRPr="002E6D80" w:rsidRDefault="002E6D80" w:rsidP="002E6D80">
      <w:pPr>
        <w:suppressAutoHyphens/>
        <w:spacing w:after="0" w:line="240" w:lineRule="auto"/>
        <w:rPr>
          <w:rFonts w:asciiTheme="minorHAnsi" w:hAnsiTheme="minorHAnsi" w:cstheme="minorHAnsi"/>
          <w:color w:val="FF0000"/>
          <w:sz w:val="22"/>
        </w:rPr>
      </w:pPr>
    </w:p>
    <w:p w:rsidR="001C7E55" w:rsidRPr="007F071E" w:rsidRDefault="001C7E55" w:rsidP="001C7E55">
      <w:pPr>
        <w:pStyle w:val="Brdtextmedindrag3"/>
        <w:ind w:left="0"/>
        <w:rPr>
          <w:rFonts w:asciiTheme="minorHAnsi" w:hAnsiTheme="minorHAnsi" w:cstheme="minorHAnsi"/>
          <w:b/>
        </w:rPr>
      </w:pPr>
      <w:r w:rsidRPr="007F071E">
        <w:rPr>
          <w:rFonts w:asciiTheme="minorHAnsi" w:hAnsiTheme="minorHAnsi" w:cstheme="minorHAnsi"/>
          <w:b/>
        </w:rPr>
        <w:t>Narkotikaklassade läkemedel</w:t>
      </w:r>
    </w:p>
    <w:p w:rsidR="001C7E55" w:rsidRPr="00EA33CE" w:rsidRDefault="001C7E55" w:rsidP="001C7E55">
      <w:pPr>
        <w:rPr>
          <w:rFonts w:asciiTheme="minorHAnsi" w:hAnsiTheme="minorHAnsi" w:cstheme="minorHAnsi"/>
          <w:sz w:val="22"/>
        </w:rPr>
      </w:pPr>
      <w:r w:rsidRPr="00EA33CE">
        <w:rPr>
          <w:rFonts w:asciiTheme="minorHAnsi" w:hAnsiTheme="minorHAnsi" w:cstheme="minorHAnsi"/>
          <w:sz w:val="22"/>
        </w:rPr>
        <w:t>Tillförsel, förbrukning och kassation av läkemedel som ingår i KAF och som är klassade som narkotiska ska föras i särskild förbrukningsjournal, en journal per läkemedel. Patientens personnummer och namn anges i förbrukningsjournalen. Inventering och kontroll av narkotikaklassade läkemedel (kontrolläkemedel) ska göras en gång/månad av den sjuksköterska som MAS godkänt. Den sjuksköterska som utsetts kan inte ha rekvisitionsrätt. Kontroll av tillförda läkemedel ska göras gentemot följesedel.</w:t>
      </w:r>
    </w:p>
    <w:p w:rsidR="001C7E55" w:rsidRPr="00EA33CE" w:rsidRDefault="001C7E55" w:rsidP="001C7E55">
      <w:pPr>
        <w:rPr>
          <w:rFonts w:asciiTheme="minorHAnsi" w:hAnsiTheme="minorHAnsi" w:cstheme="minorHAnsi"/>
          <w:sz w:val="22"/>
        </w:rPr>
      </w:pPr>
      <w:r w:rsidRPr="00EA33CE">
        <w:rPr>
          <w:rFonts w:asciiTheme="minorHAnsi" w:hAnsiTheme="minorHAnsi" w:cstheme="minorHAnsi"/>
          <w:sz w:val="22"/>
        </w:rPr>
        <w:t>Kassation av narkotiska preparat ska signeras av</w:t>
      </w:r>
      <w:r w:rsidR="002E6D80">
        <w:rPr>
          <w:rFonts w:asciiTheme="minorHAnsi" w:hAnsiTheme="minorHAnsi" w:cstheme="minorHAnsi"/>
          <w:sz w:val="22"/>
        </w:rPr>
        <w:t xml:space="preserve"> KAF-</w:t>
      </w:r>
      <w:r w:rsidRPr="00EA33CE">
        <w:rPr>
          <w:rFonts w:asciiTheme="minorHAnsi" w:hAnsiTheme="minorHAnsi" w:cstheme="minorHAnsi"/>
          <w:sz w:val="22"/>
        </w:rPr>
        <w:t>ansvarig sjuksköterska tillsammans med ytterligare en sjuksköterska</w:t>
      </w:r>
      <w:r w:rsidR="002E6D80">
        <w:rPr>
          <w:rFonts w:asciiTheme="minorHAnsi" w:hAnsiTheme="minorHAnsi" w:cstheme="minorHAnsi"/>
          <w:sz w:val="22"/>
        </w:rPr>
        <w:t xml:space="preserve">, </w:t>
      </w:r>
      <w:r w:rsidRPr="00EA33CE">
        <w:rPr>
          <w:rFonts w:asciiTheme="minorHAnsi" w:hAnsiTheme="minorHAnsi" w:cstheme="minorHAnsi"/>
          <w:sz w:val="22"/>
        </w:rPr>
        <w:t xml:space="preserve">se </w:t>
      </w:r>
      <w:r w:rsidR="002E6D80">
        <w:rPr>
          <w:rFonts w:asciiTheme="minorHAnsi" w:hAnsiTheme="minorHAnsi" w:cstheme="minorHAnsi"/>
          <w:sz w:val="22"/>
        </w:rPr>
        <w:t xml:space="preserve">också </w:t>
      </w:r>
      <w:r w:rsidRPr="00EA33CE">
        <w:rPr>
          <w:rFonts w:asciiTheme="minorHAnsi" w:hAnsiTheme="minorHAnsi" w:cstheme="minorHAnsi"/>
          <w:sz w:val="22"/>
        </w:rPr>
        <w:t>under Narkotikaavfall.</w:t>
      </w:r>
    </w:p>
    <w:p w:rsidR="001C7E55" w:rsidRDefault="001C7E55" w:rsidP="001C7E55">
      <w:pPr>
        <w:pStyle w:val="Rubrik1"/>
        <w:rPr>
          <w:rFonts w:ascii="Arial Black" w:hAnsi="Arial Black"/>
        </w:rPr>
      </w:pPr>
    </w:p>
    <w:p w:rsidR="001C7E55" w:rsidRDefault="001C7E55" w:rsidP="001C7E55"/>
    <w:p w:rsidR="001C7E55" w:rsidRPr="0015383F" w:rsidRDefault="005A7BD6" w:rsidP="0057326B">
      <w:pPr>
        <w:pStyle w:val="Rubrik1"/>
      </w:pPr>
      <w:bookmarkStart w:id="1" w:name="_Toc8736546"/>
      <w:r w:rsidRPr="0015383F">
        <w:t xml:space="preserve">  </w:t>
      </w:r>
      <w:r w:rsidR="001C7E55" w:rsidRPr="0015383F">
        <w:t>Regelverk</w:t>
      </w:r>
      <w:bookmarkEnd w:id="1"/>
    </w:p>
    <w:p w:rsidR="001C7E55" w:rsidRPr="00A10731" w:rsidRDefault="001C7E55" w:rsidP="00A10731">
      <w:pPr>
        <w:pStyle w:val="Liststycke"/>
        <w:numPr>
          <w:ilvl w:val="0"/>
          <w:numId w:val="35"/>
        </w:numPr>
        <w:suppressAutoHyphens/>
        <w:spacing w:after="0" w:line="240" w:lineRule="auto"/>
        <w:rPr>
          <w:rFonts w:asciiTheme="minorHAnsi" w:hAnsiTheme="minorHAnsi" w:cstheme="minorHAnsi"/>
          <w:color w:val="auto"/>
          <w:sz w:val="22"/>
        </w:rPr>
      </w:pPr>
      <w:r w:rsidRPr="00A10731">
        <w:rPr>
          <w:rFonts w:asciiTheme="minorHAnsi" w:hAnsiTheme="minorHAnsi" w:cstheme="minorHAnsi"/>
          <w:color w:val="auto"/>
          <w:sz w:val="22"/>
        </w:rPr>
        <w:t>Patientsäkerhetslagen (SFS 2010:659)</w:t>
      </w:r>
    </w:p>
    <w:p w:rsidR="001C7E55" w:rsidRPr="00A10731" w:rsidRDefault="001C7E55" w:rsidP="00A10731">
      <w:pPr>
        <w:pStyle w:val="Liststycke"/>
        <w:numPr>
          <w:ilvl w:val="0"/>
          <w:numId w:val="35"/>
        </w:numPr>
        <w:suppressAutoHyphens/>
        <w:spacing w:after="0" w:line="240" w:lineRule="auto"/>
        <w:rPr>
          <w:rFonts w:asciiTheme="minorHAnsi" w:hAnsiTheme="minorHAnsi" w:cstheme="minorHAnsi"/>
          <w:color w:val="auto"/>
          <w:sz w:val="22"/>
        </w:rPr>
      </w:pPr>
      <w:r w:rsidRPr="00A10731">
        <w:rPr>
          <w:rFonts w:asciiTheme="minorHAnsi" w:hAnsiTheme="minorHAnsi" w:cstheme="minorHAnsi"/>
          <w:color w:val="auto"/>
          <w:sz w:val="22"/>
        </w:rPr>
        <w:t>Socialstyrelsens föreskrifter och allmänna råd om ordination och hantering av läkemedel i hälso- och sjukvården (HSLF-FS 2017:37)</w:t>
      </w:r>
    </w:p>
    <w:bookmarkStart w:id="2" w:name="_GoBack"/>
    <w:bookmarkEnd w:id="2"/>
    <w:p w:rsidR="001C7E55" w:rsidRPr="00A10731" w:rsidRDefault="002E5B2E" w:rsidP="00A10731">
      <w:pPr>
        <w:pStyle w:val="Liststycke"/>
        <w:numPr>
          <w:ilvl w:val="0"/>
          <w:numId w:val="35"/>
        </w:numPr>
        <w:suppressAutoHyphens/>
        <w:spacing w:after="0" w:line="240" w:lineRule="auto"/>
        <w:rPr>
          <w:rFonts w:asciiTheme="minorHAnsi" w:hAnsiTheme="minorHAnsi" w:cstheme="minorHAnsi"/>
          <w:color w:val="auto"/>
          <w:sz w:val="22"/>
        </w:rPr>
      </w:pPr>
      <w:r>
        <w:rPr>
          <w:rStyle w:val="Hyperlnk"/>
          <w:rFonts w:asciiTheme="minorHAnsi" w:hAnsiTheme="minorHAnsi" w:cstheme="minorHAnsi"/>
          <w:color w:val="0070C0"/>
          <w:sz w:val="22"/>
        </w:rPr>
        <w:fldChar w:fldCharType="begin"/>
      </w:r>
      <w:r>
        <w:rPr>
          <w:rStyle w:val="Hyperlnk"/>
          <w:rFonts w:asciiTheme="minorHAnsi" w:hAnsiTheme="minorHAnsi" w:cstheme="minorHAnsi"/>
          <w:color w:val="0070C0"/>
          <w:sz w:val="22"/>
        </w:rPr>
        <w:instrText xml:space="preserve"> HYPERLINK "https://www.vgregion.se/halsa-och-vard/vardgivarwebben/vardriktlinjer/lakemedel/kommunala-akutforrad/" </w:instrText>
      </w:r>
      <w:r>
        <w:rPr>
          <w:rStyle w:val="Hyperlnk"/>
          <w:rFonts w:asciiTheme="minorHAnsi" w:hAnsiTheme="minorHAnsi" w:cstheme="minorHAnsi"/>
          <w:color w:val="0070C0"/>
          <w:sz w:val="22"/>
        </w:rPr>
        <w:fldChar w:fldCharType="separate"/>
      </w:r>
      <w:r w:rsidR="001C7E55" w:rsidRPr="00A10731">
        <w:rPr>
          <w:rStyle w:val="Hyperlnk"/>
          <w:rFonts w:asciiTheme="minorHAnsi" w:hAnsiTheme="minorHAnsi" w:cstheme="minorHAnsi"/>
          <w:color w:val="0070C0"/>
          <w:sz w:val="22"/>
        </w:rPr>
        <w:t>Kommunala akutläkemedelsförråd</w:t>
      </w:r>
      <w:r w:rsidR="001C7E55" w:rsidRPr="00A10731">
        <w:rPr>
          <w:rStyle w:val="Hyperlnk"/>
          <w:rFonts w:asciiTheme="minorHAnsi" w:hAnsiTheme="minorHAnsi" w:cstheme="minorHAnsi"/>
          <w:color w:val="auto"/>
          <w:sz w:val="22"/>
        </w:rPr>
        <w:t>.</w:t>
      </w:r>
      <w:r>
        <w:rPr>
          <w:rStyle w:val="Hyperlnk"/>
          <w:rFonts w:asciiTheme="minorHAnsi" w:hAnsiTheme="minorHAnsi" w:cstheme="minorHAnsi"/>
          <w:color w:val="auto"/>
          <w:sz w:val="22"/>
        </w:rPr>
        <w:fldChar w:fldCharType="end"/>
      </w:r>
      <w:r w:rsidR="001C7E55" w:rsidRPr="00A10731">
        <w:rPr>
          <w:rFonts w:asciiTheme="minorHAnsi" w:hAnsiTheme="minorHAnsi" w:cstheme="minorHAnsi"/>
          <w:color w:val="auto"/>
          <w:sz w:val="22"/>
        </w:rPr>
        <w:t xml:space="preserve"> Direktiv för användning och beställning finns på Västra Götalandsregionens hemsida, Vårdgivarwebben</w:t>
      </w:r>
    </w:p>
    <w:p w:rsidR="00B05BA9" w:rsidRDefault="0030758B" w:rsidP="00146AE1">
      <w:pPr>
        <w:spacing w:after="53" w:line="259" w:lineRule="auto"/>
        <w:ind w:left="0" w:firstLine="0"/>
      </w:pPr>
      <w:r>
        <w:tab/>
        <w:t xml:space="preserve">  </w:t>
      </w:r>
      <w:r>
        <w:tab/>
        <w:t xml:space="preserve">   </w:t>
      </w:r>
      <w:r>
        <w:tab/>
        <w:t xml:space="preserve">  </w:t>
      </w:r>
      <w:r>
        <w:tab/>
        <w:t xml:space="preserve">   </w:t>
      </w:r>
      <w:r>
        <w:tab/>
        <w:t xml:space="preserve">  </w:t>
      </w:r>
      <w:r>
        <w:tab/>
        <w:t xml:space="preserve">  </w:t>
      </w:r>
    </w:p>
    <w:p w:rsidR="00B05BA9" w:rsidRDefault="0030758B">
      <w:pPr>
        <w:spacing w:after="0" w:line="259" w:lineRule="auto"/>
        <w:ind w:left="0" w:firstLine="0"/>
      </w:pPr>
      <w:r>
        <w:t xml:space="preserve">  </w:t>
      </w:r>
    </w:p>
    <w:sectPr w:rsidR="00B05B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99" w:right="1298" w:bottom="1818" w:left="1416" w:header="720" w:footer="9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D52" w:rsidRDefault="00694D52">
      <w:pPr>
        <w:spacing w:after="0" w:line="240" w:lineRule="auto"/>
      </w:pPr>
      <w:r>
        <w:separator/>
      </w:r>
    </w:p>
  </w:endnote>
  <w:endnote w:type="continuationSeparator" w:id="0">
    <w:p w:rsidR="00694D52" w:rsidRDefault="0069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KNTEF+AGaramond-Regular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D52" w:rsidRDefault="00694D52">
    <w:pPr>
      <w:spacing w:after="234" w:line="259" w:lineRule="auto"/>
      <w:ind w:left="0" w:right="118" w:firstLine="0"/>
      <w:jc w:val="right"/>
    </w:pPr>
    <w:r>
      <w:rPr>
        <w:rFonts w:ascii="Garamond" w:eastAsia="Garamond" w:hAnsi="Garamond" w:cs="Garamond"/>
      </w:rPr>
      <w:t xml:space="preserve">Sida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  <w:b/>
      </w:rPr>
      <w:t>10</w:t>
    </w:r>
    <w:r>
      <w:rPr>
        <w:rFonts w:ascii="Garamond" w:eastAsia="Garamond" w:hAnsi="Garamond" w:cs="Garamond"/>
        <w:b/>
      </w:rPr>
      <w:fldChar w:fldCharType="end"/>
    </w:r>
    <w:r>
      <w:rPr>
        <w:rFonts w:ascii="Garamond" w:eastAsia="Garamond" w:hAnsi="Garamond" w:cs="Garamond"/>
      </w:rPr>
      <w:t xml:space="preserve"> av </w:t>
    </w:r>
    <w:r>
      <w:rPr>
        <w:rFonts w:ascii="Garamond" w:eastAsia="Garamond" w:hAnsi="Garamond" w:cs="Garamond"/>
        <w:b/>
      </w:rPr>
      <w:fldChar w:fldCharType="begin"/>
    </w:r>
    <w:r>
      <w:rPr>
        <w:rFonts w:ascii="Garamond" w:eastAsia="Garamond" w:hAnsi="Garamond" w:cs="Garamond"/>
        <w:b/>
      </w:rPr>
      <w:instrText xml:space="preserve"> NUMPAGES   \* MERGEFORMAT </w:instrText>
    </w:r>
    <w:r>
      <w:rPr>
        <w:rFonts w:ascii="Garamond" w:eastAsia="Garamond" w:hAnsi="Garamond" w:cs="Garamond"/>
        <w:b/>
      </w:rPr>
      <w:fldChar w:fldCharType="separate"/>
    </w:r>
    <w:r>
      <w:rPr>
        <w:rFonts w:ascii="Garamond" w:eastAsia="Garamond" w:hAnsi="Garamond" w:cs="Garamond"/>
        <w:b/>
      </w:rPr>
      <w:t>13</w:t>
    </w:r>
    <w:r>
      <w:rPr>
        <w:rFonts w:ascii="Garamond" w:eastAsia="Garamond" w:hAnsi="Garamond" w:cs="Garamond"/>
        <w:b/>
      </w:rPr>
      <w:fldChar w:fldCharType="end"/>
    </w:r>
    <w:r>
      <w:rPr>
        <w:rFonts w:ascii="Garamond" w:eastAsia="Garamond" w:hAnsi="Garamond" w:cs="Garamond"/>
      </w:rPr>
      <w:t xml:space="preserve">  </w:t>
    </w:r>
  </w:p>
  <w:p w:rsidR="00694D52" w:rsidRDefault="00694D52">
    <w:pPr>
      <w:spacing w:after="0" w:line="259" w:lineRule="auto"/>
      <w:ind w:left="0" w:firstLine="0"/>
    </w:pPr>
    <w:r>
      <w:rPr>
        <w:rFonts w:ascii="Garamond" w:eastAsia="Garamond" w:hAnsi="Garamond" w:cs="Garamond"/>
        <w:sz w:val="20"/>
      </w:rPr>
      <w:t xml:space="preserve"> </w:t>
    </w:r>
    <w:r>
      <w:rPr>
        <w:rFonts w:ascii="Garamond" w:eastAsia="Garamond" w:hAnsi="Garamond" w:cs="Garamond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D52" w:rsidRDefault="00694D52">
    <w:pPr>
      <w:spacing w:after="234" w:line="259" w:lineRule="auto"/>
      <w:ind w:left="0" w:right="118" w:firstLine="0"/>
      <w:jc w:val="right"/>
    </w:pPr>
    <w:r>
      <w:rPr>
        <w:rFonts w:ascii="Garamond" w:eastAsia="Garamond" w:hAnsi="Garamond" w:cs="Garamond"/>
      </w:rPr>
      <w:t xml:space="preserve">Sida </w:t>
    </w:r>
    <w:r>
      <w:fldChar w:fldCharType="begin"/>
    </w:r>
    <w:r>
      <w:instrText xml:space="preserve"> PAGE   \* MERGEFORMAT </w:instrText>
    </w:r>
    <w:r>
      <w:fldChar w:fldCharType="separate"/>
    </w:r>
    <w:r w:rsidRPr="0030758B">
      <w:rPr>
        <w:rFonts w:ascii="Garamond" w:eastAsia="Garamond" w:hAnsi="Garamond" w:cs="Garamond"/>
        <w:b/>
        <w:noProof/>
      </w:rPr>
      <w:t>13</w:t>
    </w:r>
    <w:r>
      <w:rPr>
        <w:rFonts w:ascii="Garamond" w:eastAsia="Garamond" w:hAnsi="Garamond" w:cs="Garamond"/>
        <w:b/>
      </w:rPr>
      <w:fldChar w:fldCharType="end"/>
    </w:r>
    <w:r>
      <w:rPr>
        <w:rFonts w:ascii="Garamond" w:eastAsia="Garamond" w:hAnsi="Garamond" w:cs="Garamond"/>
      </w:rPr>
      <w:t xml:space="preserve"> av </w:t>
    </w:r>
    <w:r>
      <w:rPr>
        <w:rFonts w:ascii="Garamond" w:eastAsia="Garamond" w:hAnsi="Garamond" w:cs="Garamond"/>
        <w:b/>
        <w:noProof/>
      </w:rPr>
      <w:fldChar w:fldCharType="begin"/>
    </w:r>
    <w:r>
      <w:rPr>
        <w:rFonts w:ascii="Garamond" w:eastAsia="Garamond" w:hAnsi="Garamond" w:cs="Garamond"/>
        <w:b/>
        <w:noProof/>
      </w:rPr>
      <w:instrText xml:space="preserve"> NUMPAGES   \* MERGEFORMAT </w:instrText>
    </w:r>
    <w:r>
      <w:rPr>
        <w:rFonts w:ascii="Garamond" w:eastAsia="Garamond" w:hAnsi="Garamond" w:cs="Garamond"/>
        <w:b/>
        <w:noProof/>
      </w:rPr>
      <w:fldChar w:fldCharType="separate"/>
    </w:r>
    <w:r w:rsidRPr="0030758B">
      <w:rPr>
        <w:rFonts w:ascii="Garamond" w:eastAsia="Garamond" w:hAnsi="Garamond" w:cs="Garamond"/>
        <w:b/>
        <w:noProof/>
      </w:rPr>
      <w:t>13</w:t>
    </w:r>
    <w:r>
      <w:rPr>
        <w:rFonts w:ascii="Garamond" w:eastAsia="Garamond" w:hAnsi="Garamond" w:cs="Garamond"/>
        <w:b/>
        <w:noProof/>
      </w:rPr>
      <w:fldChar w:fldCharType="end"/>
    </w:r>
    <w:r>
      <w:rPr>
        <w:rFonts w:ascii="Garamond" w:eastAsia="Garamond" w:hAnsi="Garamond" w:cs="Garamond"/>
      </w:rPr>
      <w:t xml:space="preserve">  </w:t>
    </w:r>
  </w:p>
  <w:p w:rsidR="00694D52" w:rsidRDefault="00694D52">
    <w:pPr>
      <w:spacing w:after="0" w:line="259" w:lineRule="auto"/>
      <w:ind w:left="0" w:firstLine="0"/>
    </w:pPr>
    <w:r>
      <w:rPr>
        <w:rFonts w:ascii="Garamond" w:eastAsia="Garamond" w:hAnsi="Garamond" w:cs="Garamond"/>
        <w:sz w:val="20"/>
      </w:rPr>
      <w:t xml:space="preserve"> </w:t>
    </w:r>
    <w:r>
      <w:rPr>
        <w:rFonts w:ascii="Garamond" w:eastAsia="Garamond" w:hAnsi="Garamond" w:cs="Garamond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D52" w:rsidRDefault="00694D52">
    <w:pPr>
      <w:spacing w:after="234" w:line="259" w:lineRule="auto"/>
      <w:ind w:left="0" w:right="118" w:firstLine="0"/>
      <w:jc w:val="right"/>
    </w:pPr>
    <w:r>
      <w:rPr>
        <w:rFonts w:ascii="Garamond" w:eastAsia="Garamond" w:hAnsi="Garamond" w:cs="Garamond"/>
      </w:rPr>
      <w:t xml:space="preserve">Sida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  <w:b/>
      </w:rPr>
      <w:t>10</w:t>
    </w:r>
    <w:r>
      <w:rPr>
        <w:rFonts w:ascii="Garamond" w:eastAsia="Garamond" w:hAnsi="Garamond" w:cs="Garamond"/>
        <w:b/>
      </w:rPr>
      <w:fldChar w:fldCharType="end"/>
    </w:r>
    <w:r>
      <w:rPr>
        <w:rFonts w:ascii="Garamond" w:eastAsia="Garamond" w:hAnsi="Garamond" w:cs="Garamond"/>
      </w:rPr>
      <w:t xml:space="preserve"> av </w:t>
    </w:r>
    <w:r>
      <w:rPr>
        <w:rFonts w:ascii="Garamond" w:eastAsia="Garamond" w:hAnsi="Garamond" w:cs="Garamond"/>
        <w:b/>
      </w:rPr>
      <w:fldChar w:fldCharType="begin"/>
    </w:r>
    <w:r>
      <w:rPr>
        <w:rFonts w:ascii="Garamond" w:eastAsia="Garamond" w:hAnsi="Garamond" w:cs="Garamond"/>
        <w:b/>
      </w:rPr>
      <w:instrText xml:space="preserve"> NUMPAGES   \* MERGEFORMAT </w:instrText>
    </w:r>
    <w:r>
      <w:rPr>
        <w:rFonts w:ascii="Garamond" w:eastAsia="Garamond" w:hAnsi="Garamond" w:cs="Garamond"/>
        <w:b/>
      </w:rPr>
      <w:fldChar w:fldCharType="separate"/>
    </w:r>
    <w:r>
      <w:rPr>
        <w:rFonts w:ascii="Garamond" w:eastAsia="Garamond" w:hAnsi="Garamond" w:cs="Garamond"/>
        <w:b/>
      </w:rPr>
      <w:t>13</w:t>
    </w:r>
    <w:r>
      <w:rPr>
        <w:rFonts w:ascii="Garamond" w:eastAsia="Garamond" w:hAnsi="Garamond" w:cs="Garamond"/>
        <w:b/>
      </w:rPr>
      <w:fldChar w:fldCharType="end"/>
    </w:r>
    <w:r>
      <w:rPr>
        <w:rFonts w:ascii="Garamond" w:eastAsia="Garamond" w:hAnsi="Garamond" w:cs="Garamond"/>
      </w:rPr>
      <w:t xml:space="preserve">  </w:t>
    </w:r>
  </w:p>
  <w:p w:rsidR="00694D52" w:rsidRDefault="00694D52">
    <w:pPr>
      <w:spacing w:after="0" w:line="259" w:lineRule="auto"/>
      <w:ind w:left="0" w:firstLine="0"/>
    </w:pPr>
    <w:r>
      <w:rPr>
        <w:rFonts w:ascii="Garamond" w:eastAsia="Garamond" w:hAnsi="Garamond" w:cs="Garamond"/>
        <w:sz w:val="20"/>
      </w:rPr>
      <w:t xml:space="preserve"> </w:t>
    </w:r>
    <w:r>
      <w:rPr>
        <w:rFonts w:ascii="Garamond" w:eastAsia="Garamond" w:hAnsi="Garamond" w:cs="Garamond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D52" w:rsidRDefault="00694D52">
      <w:pPr>
        <w:spacing w:after="0" w:line="240" w:lineRule="auto"/>
      </w:pPr>
      <w:r>
        <w:separator/>
      </w:r>
    </w:p>
  </w:footnote>
  <w:footnote w:type="continuationSeparator" w:id="0">
    <w:p w:rsidR="00694D52" w:rsidRDefault="00694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D52" w:rsidRDefault="00694D5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D52" w:rsidRDefault="00694D5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D52" w:rsidRDefault="00694D5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0000003"/>
    <w:multiLevelType w:val="singleLevel"/>
    <w:tmpl w:val="00000003"/>
    <w:name w:val="WW8Num15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4"/>
    <w:multiLevelType w:val="singleLevel"/>
    <w:tmpl w:val="00000004"/>
    <w:name w:val="WW8Num1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3" w15:restartNumberingAfterBreak="0">
    <w:nsid w:val="00000005"/>
    <w:multiLevelType w:val="singleLevel"/>
    <w:tmpl w:val="00000005"/>
    <w:name w:val="WW8Num2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4" w15:restartNumberingAfterBreak="0">
    <w:nsid w:val="00000006"/>
    <w:multiLevelType w:val="singleLevel"/>
    <w:tmpl w:val="00000006"/>
    <w:name w:val="WW8Num25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5" w15:restartNumberingAfterBreak="0">
    <w:nsid w:val="013620C3"/>
    <w:multiLevelType w:val="hybridMultilevel"/>
    <w:tmpl w:val="FD8A60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114F24"/>
    <w:multiLevelType w:val="hybridMultilevel"/>
    <w:tmpl w:val="CD6671BE"/>
    <w:lvl w:ilvl="0" w:tplc="D3C499DA">
      <w:start w:val="2"/>
      <w:numFmt w:val="bullet"/>
      <w:lvlText w:val="-"/>
      <w:lvlJc w:val="left"/>
      <w:pPr>
        <w:ind w:left="78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06080618"/>
    <w:multiLevelType w:val="hybridMultilevel"/>
    <w:tmpl w:val="0E38F1A6"/>
    <w:lvl w:ilvl="0" w:tplc="041D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8" w15:restartNumberingAfterBreak="0">
    <w:nsid w:val="06E40F2F"/>
    <w:multiLevelType w:val="hybridMultilevel"/>
    <w:tmpl w:val="4E9C446E"/>
    <w:lvl w:ilvl="0" w:tplc="041D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09CA32E3"/>
    <w:multiLevelType w:val="hybridMultilevel"/>
    <w:tmpl w:val="D2AA6B48"/>
    <w:lvl w:ilvl="0" w:tplc="041D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13CC2179"/>
    <w:multiLevelType w:val="hybridMultilevel"/>
    <w:tmpl w:val="C6E48CCC"/>
    <w:lvl w:ilvl="0" w:tplc="D3C499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863E9"/>
    <w:multiLevelType w:val="hybridMultilevel"/>
    <w:tmpl w:val="56149CD2"/>
    <w:lvl w:ilvl="0" w:tplc="041D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4126D53"/>
    <w:multiLevelType w:val="hybridMultilevel"/>
    <w:tmpl w:val="A1B66986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62E63D8"/>
    <w:multiLevelType w:val="hybridMultilevel"/>
    <w:tmpl w:val="6024BFCC"/>
    <w:lvl w:ilvl="0" w:tplc="812853B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60DDC"/>
    <w:multiLevelType w:val="hybridMultilevel"/>
    <w:tmpl w:val="D5CC7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66FE3"/>
    <w:multiLevelType w:val="hybridMultilevel"/>
    <w:tmpl w:val="BBD0B292"/>
    <w:lvl w:ilvl="0" w:tplc="2C062AC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02" w:hanging="360"/>
      </w:pPr>
    </w:lvl>
    <w:lvl w:ilvl="2" w:tplc="041D001B" w:tentative="1">
      <w:start w:val="1"/>
      <w:numFmt w:val="lowerRoman"/>
      <w:lvlText w:val="%3."/>
      <w:lvlJc w:val="right"/>
      <w:pPr>
        <w:ind w:left="1822" w:hanging="180"/>
      </w:pPr>
    </w:lvl>
    <w:lvl w:ilvl="3" w:tplc="041D000F" w:tentative="1">
      <w:start w:val="1"/>
      <w:numFmt w:val="decimal"/>
      <w:lvlText w:val="%4."/>
      <w:lvlJc w:val="left"/>
      <w:pPr>
        <w:ind w:left="2542" w:hanging="360"/>
      </w:pPr>
    </w:lvl>
    <w:lvl w:ilvl="4" w:tplc="041D0019" w:tentative="1">
      <w:start w:val="1"/>
      <w:numFmt w:val="lowerLetter"/>
      <w:lvlText w:val="%5."/>
      <w:lvlJc w:val="left"/>
      <w:pPr>
        <w:ind w:left="3262" w:hanging="360"/>
      </w:pPr>
    </w:lvl>
    <w:lvl w:ilvl="5" w:tplc="041D001B" w:tentative="1">
      <w:start w:val="1"/>
      <w:numFmt w:val="lowerRoman"/>
      <w:lvlText w:val="%6."/>
      <w:lvlJc w:val="right"/>
      <w:pPr>
        <w:ind w:left="3982" w:hanging="180"/>
      </w:pPr>
    </w:lvl>
    <w:lvl w:ilvl="6" w:tplc="041D000F" w:tentative="1">
      <w:start w:val="1"/>
      <w:numFmt w:val="decimal"/>
      <w:lvlText w:val="%7."/>
      <w:lvlJc w:val="left"/>
      <w:pPr>
        <w:ind w:left="4702" w:hanging="360"/>
      </w:pPr>
    </w:lvl>
    <w:lvl w:ilvl="7" w:tplc="041D0019" w:tentative="1">
      <w:start w:val="1"/>
      <w:numFmt w:val="lowerLetter"/>
      <w:lvlText w:val="%8."/>
      <w:lvlJc w:val="left"/>
      <w:pPr>
        <w:ind w:left="5422" w:hanging="360"/>
      </w:pPr>
    </w:lvl>
    <w:lvl w:ilvl="8" w:tplc="041D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6" w15:restartNumberingAfterBreak="0">
    <w:nsid w:val="3145532B"/>
    <w:multiLevelType w:val="hybridMultilevel"/>
    <w:tmpl w:val="B246C8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65FC8"/>
    <w:multiLevelType w:val="hybridMultilevel"/>
    <w:tmpl w:val="ABF42CB2"/>
    <w:lvl w:ilvl="0" w:tplc="041D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8" w15:restartNumberingAfterBreak="0">
    <w:nsid w:val="399F48A4"/>
    <w:multiLevelType w:val="hybridMultilevel"/>
    <w:tmpl w:val="F844F13A"/>
    <w:lvl w:ilvl="0" w:tplc="D3C499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82525"/>
    <w:multiLevelType w:val="hybridMultilevel"/>
    <w:tmpl w:val="7E8A0F1E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066E14"/>
    <w:multiLevelType w:val="hybridMultilevel"/>
    <w:tmpl w:val="84BE155A"/>
    <w:lvl w:ilvl="0" w:tplc="812853B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62009"/>
    <w:multiLevelType w:val="hybridMultilevel"/>
    <w:tmpl w:val="53AC41FC"/>
    <w:lvl w:ilvl="0" w:tplc="812853B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548C3"/>
    <w:multiLevelType w:val="hybridMultilevel"/>
    <w:tmpl w:val="3D72C8A8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E957C48"/>
    <w:multiLevelType w:val="hybridMultilevel"/>
    <w:tmpl w:val="452875B4"/>
    <w:lvl w:ilvl="0" w:tplc="041D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4EAE21FA"/>
    <w:multiLevelType w:val="hybridMultilevel"/>
    <w:tmpl w:val="57E667F8"/>
    <w:lvl w:ilvl="0" w:tplc="D3C499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0511C"/>
    <w:multiLevelType w:val="hybridMultilevel"/>
    <w:tmpl w:val="B3F8DF0A"/>
    <w:lvl w:ilvl="0" w:tplc="041D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5110082C"/>
    <w:multiLevelType w:val="hybridMultilevel"/>
    <w:tmpl w:val="6E648010"/>
    <w:lvl w:ilvl="0" w:tplc="041D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7" w15:restartNumberingAfterBreak="0">
    <w:nsid w:val="51B145FE"/>
    <w:multiLevelType w:val="hybridMultilevel"/>
    <w:tmpl w:val="1CAC75C2"/>
    <w:lvl w:ilvl="0" w:tplc="3EA8447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E471C"/>
    <w:multiLevelType w:val="hybridMultilevel"/>
    <w:tmpl w:val="9FF4EDD6"/>
    <w:lvl w:ilvl="0" w:tplc="9AF2D3B0">
      <w:start w:val="3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02" w:hanging="360"/>
      </w:pPr>
    </w:lvl>
    <w:lvl w:ilvl="2" w:tplc="041D001B" w:tentative="1">
      <w:start w:val="1"/>
      <w:numFmt w:val="lowerRoman"/>
      <w:lvlText w:val="%3."/>
      <w:lvlJc w:val="right"/>
      <w:pPr>
        <w:ind w:left="1822" w:hanging="180"/>
      </w:pPr>
    </w:lvl>
    <w:lvl w:ilvl="3" w:tplc="041D000F" w:tentative="1">
      <w:start w:val="1"/>
      <w:numFmt w:val="decimal"/>
      <w:lvlText w:val="%4."/>
      <w:lvlJc w:val="left"/>
      <w:pPr>
        <w:ind w:left="2542" w:hanging="360"/>
      </w:pPr>
    </w:lvl>
    <w:lvl w:ilvl="4" w:tplc="041D0019" w:tentative="1">
      <w:start w:val="1"/>
      <w:numFmt w:val="lowerLetter"/>
      <w:lvlText w:val="%5."/>
      <w:lvlJc w:val="left"/>
      <w:pPr>
        <w:ind w:left="3262" w:hanging="360"/>
      </w:pPr>
    </w:lvl>
    <w:lvl w:ilvl="5" w:tplc="041D001B" w:tentative="1">
      <w:start w:val="1"/>
      <w:numFmt w:val="lowerRoman"/>
      <w:lvlText w:val="%6."/>
      <w:lvlJc w:val="right"/>
      <w:pPr>
        <w:ind w:left="3982" w:hanging="180"/>
      </w:pPr>
    </w:lvl>
    <w:lvl w:ilvl="6" w:tplc="041D000F" w:tentative="1">
      <w:start w:val="1"/>
      <w:numFmt w:val="decimal"/>
      <w:lvlText w:val="%7."/>
      <w:lvlJc w:val="left"/>
      <w:pPr>
        <w:ind w:left="4702" w:hanging="360"/>
      </w:pPr>
    </w:lvl>
    <w:lvl w:ilvl="7" w:tplc="041D0019" w:tentative="1">
      <w:start w:val="1"/>
      <w:numFmt w:val="lowerLetter"/>
      <w:lvlText w:val="%8."/>
      <w:lvlJc w:val="left"/>
      <w:pPr>
        <w:ind w:left="5422" w:hanging="360"/>
      </w:pPr>
    </w:lvl>
    <w:lvl w:ilvl="8" w:tplc="041D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9" w15:restartNumberingAfterBreak="0">
    <w:nsid w:val="55AA2D6B"/>
    <w:multiLevelType w:val="hybridMultilevel"/>
    <w:tmpl w:val="1EA62D8C"/>
    <w:lvl w:ilvl="0" w:tplc="041D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58521ABC"/>
    <w:multiLevelType w:val="hybridMultilevel"/>
    <w:tmpl w:val="782EF54E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EF23779"/>
    <w:multiLevelType w:val="hybridMultilevel"/>
    <w:tmpl w:val="D7A69424"/>
    <w:lvl w:ilvl="0" w:tplc="041D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5F050857"/>
    <w:multiLevelType w:val="hybridMultilevel"/>
    <w:tmpl w:val="5630F1F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3A5675"/>
    <w:multiLevelType w:val="hybridMultilevel"/>
    <w:tmpl w:val="4CF836F6"/>
    <w:lvl w:ilvl="0" w:tplc="041D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4" w15:restartNumberingAfterBreak="0">
    <w:nsid w:val="60C664D1"/>
    <w:multiLevelType w:val="hybridMultilevel"/>
    <w:tmpl w:val="C85AA94C"/>
    <w:lvl w:ilvl="0" w:tplc="041D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66410FF5"/>
    <w:multiLevelType w:val="hybridMultilevel"/>
    <w:tmpl w:val="FE5802F8"/>
    <w:lvl w:ilvl="0" w:tplc="812853BA">
      <w:numFmt w:val="bullet"/>
      <w:lvlText w:val="-"/>
      <w:lvlJc w:val="left"/>
      <w:pPr>
        <w:ind w:left="7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6A444F8"/>
    <w:multiLevelType w:val="hybridMultilevel"/>
    <w:tmpl w:val="373AF7CA"/>
    <w:lvl w:ilvl="0" w:tplc="041D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782E5567"/>
    <w:multiLevelType w:val="hybridMultilevel"/>
    <w:tmpl w:val="207C91B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8883E76"/>
    <w:multiLevelType w:val="hybridMultilevel"/>
    <w:tmpl w:val="F000CA6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896569F"/>
    <w:multiLevelType w:val="hybridMultilevel"/>
    <w:tmpl w:val="CA7EE3E4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A364209"/>
    <w:multiLevelType w:val="hybridMultilevel"/>
    <w:tmpl w:val="12D4BF3E"/>
    <w:lvl w:ilvl="0" w:tplc="041D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 w15:restartNumberingAfterBreak="0">
    <w:nsid w:val="7D8820D6"/>
    <w:multiLevelType w:val="hybridMultilevel"/>
    <w:tmpl w:val="C4D83E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AC3DB7"/>
    <w:multiLevelType w:val="hybridMultilevel"/>
    <w:tmpl w:val="89A26E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35"/>
  </w:num>
  <w:num w:numId="4">
    <w:abstractNumId w:val="21"/>
  </w:num>
  <w:num w:numId="5">
    <w:abstractNumId w:val="20"/>
  </w:num>
  <w:num w:numId="6">
    <w:abstractNumId w:val="6"/>
  </w:num>
  <w:num w:numId="7">
    <w:abstractNumId w:val="24"/>
  </w:num>
  <w:num w:numId="8">
    <w:abstractNumId w:val="10"/>
  </w:num>
  <w:num w:numId="9">
    <w:abstractNumId w:val="18"/>
  </w:num>
  <w:num w:numId="10">
    <w:abstractNumId w:val="15"/>
  </w:num>
  <w:num w:numId="11">
    <w:abstractNumId w:val="33"/>
  </w:num>
  <w:num w:numId="12">
    <w:abstractNumId w:val="40"/>
  </w:num>
  <w:num w:numId="13">
    <w:abstractNumId w:val="25"/>
  </w:num>
  <w:num w:numId="14">
    <w:abstractNumId w:val="29"/>
  </w:num>
  <w:num w:numId="15">
    <w:abstractNumId w:val="28"/>
  </w:num>
  <w:num w:numId="16">
    <w:abstractNumId w:val="31"/>
  </w:num>
  <w:num w:numId="17">
    <w:abstractNumId w:val="36"/>
  </w:num>
  <w:num w:numId="18">
    <w:abstractNumId w:val="23"/>
  </w:num>
  <w:num w:numId="19">
    <w:abstractNumId w:val="9"/>
  </w:num>
  <w:num w:numId="20">
    <w:abstractNumId w:val="14"/>
  </w:num>
  <w:num w:numId="21">
    <w:abstractNumId w:val="16"/>
  </w:num>
  <w:num w:numId="22">
    <w:abstractNumId w:val="34"/>
  </w:num>
  <w:num w:numId="23">
    <w:abstractNumId w:val="17"/>
  </w:num>
  <w:num w:numId="24">
    <w:abstractNumId w:val="8"/>
  </w:num>
  <w:num w:numId="25">
    <w:abstractNumId w:val="11"/>
  </w:num>
  <w:num w:numId="26">
    <w:abstractNumId w:val="5"/>
  </w:num>
  <w:num w:numId="27">
    <w:abstractNumId w:val="38"/>
  </w:num>
  <w:num w:numId="28">
    <w:abstractNumId w:val="37"/>
  </w:num>
  <w:num w:numId="29">
    <w:abstractNumId w:val="22"/>
  </w:num>
  <w:num w:numId="30">
    <w:abstractNumId w:val="41"/>
  </w:num>
  <w:num w:numId="31">
    <w:abstractNumId w:val="39"/>
  </w:num>
  <w:num w:numId="32">
    <w:abstractNumId w:val="30"/>
  </w:num>
  <w:num w:numId="33">
    <w:abstractNumId w:val="26"/>
  </w:num>
  <w:num w:numId="34">
    <w:abstractNumId w:val="32"/>
  </w:num>
  <w:num w:numId="35">
    <w:abstractNumId w:val="19"/>
  </w:num>
  <w:num w:numId="36">
    <w:abstractNumId w:val="7"/>
  </w:num>
  <w:num w:numId="37">
    <w:abstractNumId w:val="12"/>
  </w:num>
  <w:num w:numId="38">
    <w:abstractNumId w:val="4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BA9"/>
    <w:rsid w:val="0000628B"/>
    <w:rsid w:val="00013BC4"/>
    <w:rsid w:val="0001465E"/>
    <w:rsid w:val="00025593"/>
    <w:rsid w:val="000457ED"/>
    <w:rsid w:val="0005513A"/>
    <w:rsid w:val="00057C93"/>
    <w:rsid w:val="0007505A"/>
    <w:rsid w:val="000803E8"/>
    <w:rsid w:val="00093F5C"/>
    <w:rsid w:val="000A261E"/>
    <w:rsid w:val="000A4271"/>
    <w:rsid w:val="000F5826"/>
    <w:rsid w:val="000F5F69"/>
    <w:rsid w:val="00103513"/>
    <w:rsid w:val="0010527E"/>
    <w:rsid w:val="00141078"/>
    <w:rsid w:val="00145797"/>
    <w:rsid w:val="00146AE1"/>
    <w:rsid w:val="0015383F"/>
    <w:rsid w:val="00157180"/>
    <w:rsid w:val="001600BF"/>
    <w:rsid w:val="00187E38"/>
    <w:rsid w:val="001915E4"/>
    <w:rsid w:val="001931B6"/>
    <w:rsid w:val="00194E99"/>
    <w:rsid w:val="001C1237"/>
    <w:rsid w:val="001C2BA9"/>
    <w:rsid w:val="001C5670"/>
    <w:rsid w:val="001C7CFA"/>
    <w:rsid w:val="001C7E55"/>
    <w:rsid w:val="00205864"/>
    <w:rsid w:val="002251BA"/>
    <w:rsid w:val="00247051"/>
    <w:rsid w:val="00263B08"/>
    <w:rsid w:val="00264CAC"/>
    <w:rsid w:val="002A07B5"/>
    <w:rsid w:val="002A4B1C"/>
    <w:rsid w:val="002C76E9"/>
    <w:rsid w:val="002D09D7"/>
    <w:rsid w:val="002D6B3C"/>
    <w:rsid w:val="002E6D80"/>
    <w:rsid w:val="0030219E"/>
    <w:rsid w:val="0030758B"/>
    <w:rsid w:val="00320D53"/>
    <w:rsid w:val="003322E4"/>
    <w:rsid w:val="00333F04"/>
    <w:rsid w:val="00343BD9"/>
    <w:rsid w:val="00347A79"/>
    <w:rsid w:val="0036043E"/>
    <w:rsid w:val="00383A6F"/>
    <w:rsid w:val="00386A9C"/>
    <w:rsid w:val="003A2E08"/>
    <w:rsid w:val="003B01B1"/>
    <w:rsid w:val="003B691B"/>
    <w:rsid w:val="003C1D3F"/>
    <w:rsid w:val="004070B2"/>
    <w:rsid w:val="00412AC1"/>
    <w:rsid w:val="0043030F"/>
    <w:rsid w:val="0044548A"/>
    <w:rsid w:val="0045189B"/>
    <w:rsid w:val="004571FD"/>
    <w:rsid w:val="00494206"/>
    <w:rsid w:val="004A037C"/>
    <w:rsid w:val="004E5F17"/>
    <w:rsid w:val="004F252C"/>
    <w:rsid w:val="00505726"/>
    <w:rsid w:val="00506F37"/>
    <w:rsid w:val="00515B24"/>
    <w:rsid w:val="00551DD0"/>
    <w:rsid w:val="0057326B"/>
    <w:rsid w:val="00574CB7"/>
    <w:rsid w:val="0057627E"/>
    <w:rsid w:val="005812DA"/>
    <w:rsid w:val="005A1FE9"/>
    <w:rsid w:val="005A69AB"/>
    <w:rsid w:val="005A6CCC"/>
    <w:rsid w:val="005A7BD6"/>
    <w:rsid w:val="005B68BD"/>
    <w:rsid w:val="005D14FB"/>
    <w:rsid w:val="00624CCE"/>
    <w:rsid w:val="00631E43"/>
    <w:rsid w:val="00636FA4"/>
    <w:rsid w:val="00653426"/>
    <w:rsid w:val="00661A21"/>
    <w:rsid w:val="00694D52"/>
    <w:rsid w:val="006975F8"/>
    <w:rsid w:val="006A19C5"/>
    <w:rsid w:val="006A48F3"/>
    <w:rsid w:val="006C745C"/>
    <w:rsid w:val="006D22F7"/>
    <w:rsid w:val="006D29CB"/>
    <w:rsid w:val="006D7246"/>
    <w:rsid w:val="00702FAE"/>
    <w:rsid w:val="00744D2D"/>
    <w:rsid w:val="007459ED"/>
    <w:rsid w:val="00746365"/>
    <w:rsid w:val="00774722"/>
    <w:rsid w:val="00774D68"/>
    <w:rsid w:val="00774D6B"/>
    <w:rsid w:val="007B1C82"/>
    <w:rsid w:val="007C297A"/>
    <w:rsid w:val="007C4F13"/>
    <w:rsid w:val="007E2456"/>
    <w:rsid w:val="007E6327"/>
    <w:rsid w:val="007F071E"/>
    <w:rsid w:val="007F0A99"/>
    <w:rsid w:val="007F3FD6"/>
    <w:rsid w:val="00831606"/>
    <w:rsid w:val="00840158"/>
    <w:rsid w:val="00880F9F"/>
    <w:rsid w:val="008A1A9C"/>
    <w:rsid w:val="008B60D4"/>
    <w:rsid w:val="00900EC3"/>
    <w:rsid w:val="0092122F"/>
    <w:rsid w:val="00927A43"/>
    <w:rsid w:val="00936076"/>
    <w:rsid w:val="00951C47"/>
    <w:rsid w:val="00954AE2"/>
    <w:rsid w:val="00954C25"/>
    <w:rsid w:val="009574BF"/>
    <w:rsid w:val="00957A19"/>
    <w:rsid w:val="009A1BBA"/>
    <w:rsid w:val="009A5C56"/>
    <w:rsid w:val="009B4EC8"/>
    <w:rsid w:val="009D1CC9"/>
    <w:rsid w:val="009F1528"/>
    <w:rsid w:val="00A03D72"/>
    <w:rsid w:val="00A10731"/>
    <w:rsid w:val="00A23FA6"/>
    <w:rsid w:val="00A2561A"/>
    <w:rsid w:val="00A27B1A"/>
    <w:rsid w:val="00A31379"/>
    <w:rsid w:val="00A3473A"/>
    <w:rsid w:val="00A35D56"/>
    <w:rsid w:val="00A41FBA"/>
    <w:rsid w:val="00A44541"/>
    <w:rsid w:val="00A5524B"/>
    <w:rsid w:val="00A71831"/>
    <w:rsid w:val="00A86570"/>
    <w:rsid w:val="00A93D1C"/>
    <w:rsid w:val="00AA452C"/>
    <w:rsid w:val="00AA6FDE"/>
    <w:rsid w:val="00AB1A01"/>
    <w:rsid w:val="00AC6AC0"/>
    <w:rsid w:val="00AE43B7"/>
    <w:rsid w:val="00AF0970"/>
    <w:rsid w:val="00B05BA9"/>
    <w:rsid w:val="00B26060"/>
    <w:rsid w:val="00B60ADC"/>
    <w:rsid w:val="00B64CC6"/>
    <w:rsid w:val="00B65534"/>
    <w:rsid w:val="00B824B8"/>
    <w:rsid w:val="00BD2CEF"/>
    <w:rsid w:val="00BD5C2D"/>
    <w:rsid w:val="00BF70B4"/>
    <w:rsid w:val="00C04D35"/>
    <w:rsid w:val="00C11F48"/>
    <w:rsid w:val="00C3243E"/>
    <w:rsid w:val="00C36F1E"/>
    <w:rsid w:val="00C57827"/>
    <w:rsid w:val="00C62A86"/>
    <w:rsid w:val="00C71C12"/>
    <w:rsid w:val="00C84BCF"/>
    <w:rsid w:val="00C9290A"/>
    <w:rsid w:val="00CA194A"/>
    <w:rsid w:val="00CA345B"/>
    <w:rsid w:val="00CA3D81"/>
    <w:rsid w:val="00CF119E"/>
    <w:rsid w:val="00CF1FFF"/>
    <w:rsid w:val="00D01F79"/>
    <w:rsid w:val="00D418EC"/>
    <w:rsid w:val="00D9130B"/>
    <w:rsid w:val="00D9671B"/>
    <w:rsid w:val="00DA0A70"/>
    <w:rsid w:val="00DA7EBF"/>
    <w:rsid w:val="00DB65B9"/>
    <w:rsid w:val="00DC5AFF"/>
    <w:rsid w:val="00DC67E0"/>
    <w:rsid w:val="00DD43EB"/>
    <w:rsid w:val="00DD6E3D"/>
    <w:rsid w:val="00DF59CA"/>
    <w:rsid w:val="00E04DF9"/>
    <w:rsid w:val="00E067CF"/>
    <w:rsid w:val="00E265BF"/>
    <w:rsid w:val="00E317DB"/>
    <w:rsid w:val="00E7479D"/>
    <w:rsid w:val="00EA33CE"/>
    <w:rsid w:val="00EB5EB7"/>
    <w:rsid w:val="00ED6865"/>
    <w:rsid w:val="00F01DD7"/>
    <w:rsid w:val="00F356AD"/>
    <w:rsid w:val="00F50786"/>
    <w:rsid w:val="00F57C8C"/>
    <w:rsid w:val="00F6023B"/>
    <w:rsid w:val="00F61585"/>
    <w:rsid w:val="00F630F8"/>
    <w:rsid w:val="00F7503F"/>
    <w:rsid w:val="00F84A4B"/>
    <w:rsid w:val="00F97380"/>
    <w:rsid w:val="00FB7C4E"/>
    <w:rsid w:val="00FD11F5"/>
    <w:rsid w:val="00FE1A9A"/>
    <w:rsid w:val="00FF0C13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449182C"/>
  <w15:docId w15:val="{19349613-015D-4A3F-8729-8700878F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10" w:line="263" w:lineRule="auto"/>
      <w:ind w:left="27" w:hanging="5"/>
    </w:pPr>
    <w:rPr>
      <w:rFonts w:ascii="Georgia" w:eastAsia="Georgia" w:hAnsi="Georgia" w:cs="Georgia"/>
      <w:color w:val="000000"/>
      <w:sz w:val="24"/>
    </w:rPr>
  </w:style>
  <w:style w:type="paragraph" w:styleId="Rubrik1">
    <w:name w:val="heading 1"/>
    <w:next w:val="Normal"/>
    <w:link w:val="Rubrik1Char"/>
    <w:unhideWhenUsed/>
    <w:qFormat/>
    <w:pPr>
      <w:keepNext/>
      <w:keepLines/>
      <w:spacing w:after="89"/>
      <w:ind w:left="32" w:hanging="10"/>
      <w:outlineLvl w:val="0"/>
    </w:pPr>
    <w:rPr>
      <w:rFonts w:ascii="Trebuchet MS" w:eastAsia="Trebuchet MS" w:hAnsi="Trebuchet MS" w:cs="Trebuchet MS"/>
      <w:b/>
      <w:color w:val="000000"/>
      <w:sz w:val="28"/>
    </w:rPr>
  </w:style>
  <w:style w:type="paragraph" w:styleId="Rubrik2">
    <w:name w:val="heading 2"/>
    <w:next w:val="Normal"/>
    <w:link w:val="Rubrik2Char"/>
    <w:unhideWhenUsed/>
    <w:qFormat/>
    <w:pPr>
      <w:keepNext/>
      <w:keepLines/>
      <w:spacing w:after="100"/>
      <w:ind w:left="36" w:hanging="10"/>
      <w:outlineLvl w:val="1"/>
    </w:pPr>
    <w:rPr>
      <w:rFonts w:ascii="Georgia" w:eastAsia="Georgia" w:hAnsi="Georgia" w:cs="Georgia"/>
      <w:b/>
      <w:color w:val="000000"/>
      <w:sz w:val="24"/>
    </w:rPr>
  </w:style>
  <w:style w:type="paragraph" w:styleId="Rubrik3">
    <w:name w:val="heading 3"/>
    <w:next w:val="Normal"/>
    <w:link w:val="Rubrik3Char"/>
    <w:unhideWhenUsed/>
    <w:qFormat/>
    <w:pPr>
      <w:keepNext/>
      <w:keepLines/>
      <w:spacing w:after="100"/>
      <w:ind w:left="36" w:hanging="10"/>
      <w:outlineLvl w:val="2"/>
    </w:pPr>
    <w:rPr>
      <w:rFonts w:ascii="Georgia" w:eastAsia="Georgia" w:hAnsi="Georgia" w:cs="Georgia"/>
      <w:b/>
      <w:color w:val="000000"/>
      <w:sz w:val="24"/>
    </w:rPr>
  </w:style>
  <w:style w:type="paragraph" w:styleId="Rubrik4">
    <w:name w:val="heading 4"/>
    <w:basedOn w:val="Normal"/>
    <w:next w:val="Normal"/>
    <w:link w:val="Rubrik4Char"/>
    <w:qFormat/>
    <w:rsid w:val="001C7E55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color w:val="auto"/>
      <w:szCs w:val="20"/>
      <w:u w:val="single"/>
      <w:lang w:eastAsia="zh-CN"/>
    </w:rPr>
  </w:style>
  <w:style w:type="paragraph" w:styleId="Rubrik5">
    <w:name w:val="heading 5"/>
    <w:basedOn w:val="Normal"/>
    <w:next w:val="Normal"/>
    <w:link w:val="Rubrik5Char"/>
    <w:qFormat/>
    <w:rsid w:val="001C7E55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color w:val="auto"/>
      <w:sz w:val="28"/>
      <w:szCs w:val="20"/>
      <w:lang w:eastAsia="zh-CN"/>
    </w:rPr>
  </w:style>
  <w:style w:type="paragraph" w:styleId="Rubrik6">
    <w:name w:val="heading 6"/>
    <w:basedOn w:val="Normal"/>
    <w:next w:val="Normal"/>
    <w:link w:val="Rubrik6Char"/>
    <w:qFormat/>
    <w:rsid w:val="001C7E55"/>
    <w:pPr>
      <w:keepNext/>
      <w:widowControl w:val="0"/>
      <w:tabs>
        <w:tab w:val="num" w:pos="1152"/>
      </w:tabs>
      <w:suppressAutoHyphens/>
      <w:spacing w:after="0" w:line="240" w:lineRule="auto"/>
      <w:ind w:left="1152" w:hanging="1152"/>
      <w:outlineLvl w:val="5"/>
    </w:pPr>
    <w:rPr>
      <w:rFonts w:ascii="Times New Roman" w:eastAsia="Times New Roman" w:hAnsi="Times New Roman" w:cs="Times New Roman"/>
      <w:color w:val="auto"/>
      <w:sz w:val="28"/>
      <w:szCs w:val="20"/>
      <w:u w:val="single"/>
      <w:lang w:eastAsia="zh-CN"/>
    </w:rPr>
  </w:style>
  <w:style w:type="paragraph" w:styleId="Rubrik7">
    <w:name w:val="heading 7"/>
    <w:basedOn w:val="Normal"/>
    <w:next w:val="Normal"/>
    <w:link w:val="Rubrik7Char"/>
    <w:qFormat/>
    <w:rsid w:val="001C7E55"/>
    <w:pPr>
      <w:keepNext/>
      <w:tabs>
        <w:tab w:val="num" w:pos="1296"/>
      </w:tabs>
      <w:suppressAutoHyphens/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color w:val="FF0000"/>
      <w:szCs w:val="20"/>
      <w:lang w:eastAsia="zh-CN"/>
    </w:rPr>
  </w:style>
  <w:style w:type="paragraph" w:styleId="Rubrik8">
    <w:name w:val="heading 8"/>
    <w:basedOn w:val="Rubrik"/>
    <w:next w:val="Brdtext"/>
    <w:link w:val="Rubrik8Char"/>
    <w:qFormat/>
    <w:rsid w:val="001C7E55"/>
    <w:pPr>
      <w:tabs>
        <w:tab w:val="num" w:pos="1440"/>
      </w:tabs>
      <w:ind w:left="1440" w:hanging="1440"/>
      <w:outlineLvl w:val="7"/>
    </w:pPr>
    <w:rPr>
      <w:b/>
      <w:bCs/>
      <w:sz w:val="21"/>
      <w:szCs w:val="21"/>
    </w:rPr>
  </w:style>
  <w:style w:type="paragraph" w:styleId="Rubrik9">
    <w:name w:val="heading 9"/>
    <w:basedOn w:val="Rubrik"/>
    <w:next w:val="Brdtext"/>
    <w:link w:val="Rubrik9Char"/>
    <w:qFormat/>
    <w:rsid w:val="001C7E55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rebuchet MS" w:eastAsia="Trebuchet MS" w:hAnsi="Trebuchet MS" w:cs="Trebuchet MS"/>
      <w:b/>
      <w:color w:val="000000"/>
      <w:sz w:val="28"/>
    </w:rPr>
  </w:style>
  <w:style w:type="character" w:customStyle="1" w:styleId="Rubrik2Char">
    <w:name w:val="Rubrik 2 Char"/>
    <w:link w:val="Rubrik2"/>
    <w:rPr>
      <w:rFonts w:ascii="Georgia" w:eastAsia="Georgia" w:hAnsi="Georgia" w:cs="Georgia"/>
      <w:b/>
      <w:color w:val="000000"/>
      <w:sz w:val="24"/>
    </w:rPr>
  </w:style>
  <w:style w:type="character" w:customStyle="1" w:styleId="Rubrik3Char">
    <w:name w:val="Rubrik 3 Char"/>
    <w:link w:val="Rubrik3"/>
    <w:rPr>
      <w:rFonts w:ascii="Georgia" w:eastAsia="Georgia" w:hAnsi="Georgia" w:cs="Georgia"/>
      <w:b/>
      <w:color w:val="000000"/>
      <w:sz w:val="24"/>
    </w:rPr>
  </w:style>
  <w:style w:type="character" w:customStyle="1" w:styleId="Rubrik4Char">
    <w:name w:val="Rubrik 4 Char"/>
    <w:basedOn w:val="Standardstycketeckensnitt"/>
    <w:link w:val="Rubrik4"/>
    <w:rsid w:val="001C7E55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character" w:customStyle="1" w:styleId="Rubrik5Char">
    <w:name w:val="Rubrik 5 Char"/>
    <w:basedOn w:val="Standardstycketeckensnitt"/>
    <w:link w:val="Rubrik5"/>
    <w:rsid w:val="001C7E5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Rubrik6Char">
    <w:name w:val="Rubrik 6 Char"/>
    <w:basedOn w:val="Standardstycketeckensnitt"/>
    <w:link w:val="Rubrik6"/>
    <w:rsid w:val="001C7E55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Rubrik7Char">
    <w:name w:val="Rubrik 7 Char"/>
    <w:basedOn w:val="Standardstycketeckensnitt"/>
    <w:link w:val="Rubrik7"/>
    <w:rsid w:val="001C7E55"/>
    <w:rPr>
      <w:rFonts w:ascii="Times New Roman" w:eastAsia="Times New Roman" w:hAnsi="Times New Roman" w:cs="Times New Roman"/>
      <w:b/>
      <w:color w:val="FF0000"/>
      <w:sz w:val="24"/>
      <w:szCs w:val="20"/>
      <w:lang w:eastAsia="zh-CN"/>
    </w:rPr>
  </w:style>
  <w:style w:type="paragraph" w:styleId="Rubrik">
    <w:name w:val="Title"/>
    <w:basedOn w:val="Normal"/>
    <w:next w:val="Brdtext"/>
    <w:link w:val="RubrikChar"/>
    <w:qFormat/>
    <w:rsid w:val="001C7E55"/>
    <w:pPr>
      <w:keepNext/>
      <w:suppressAutoHyphens/>
      <w:spacing w:before="240" w:after="120" w:line="240" w:lineRule="auto"/>
      <w:ind w:left="0" w:firstLine="0"/>
    </w:pPr>
    <w:rPr>
      <w:rFonts w:ascii="Arial" w:eastAsia="Lucida Sans Unicode" w:hAnsi="Arial" w:cs="Lucida Sans Unicode"/>
      <w:color w:val="auto"/>
      <w:sz w:val="28"/>
      <w:szCs w:val="28"/>
      <w:lang w:eastAsia="zh-CN"/>
    </w:rPr>
  </w:style>
  <w:style w:type="paragraph" w:styleId="Brdtext">
    <w:name w:val="Body Text"/>
    <w:basedOn w:val="Normal"/>
    <w:link w:val="BrdtextChar"/>
    <w:rsid w:val="001C7E55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b/>
      <w:color w:val="auto"/>
      <w:sz w:val="28"/>
      <w:szCs w:val="20"/>
      <w:lang w:eastAsia="zh-CN"/>
    </w:rPr>
  </w:style>
  <w:style w:type="character" w:customStyle="1" w:styleId="BrdtextChar">
    <w:name w:val="Brödtext Char"/>
    <w:basedOn w:val="Standardstycketeckensnitt"/>
    <w:link w:val="Brdtext"/>
    <w:rsid w:val="001C7E5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RubrikChar">
    <w:name w:val="Rubrik Char"/>
    <w:basedOn w:val="Standardstycketeckensnitt"/>
    <w:link w:val="Rubrik"/>
    <w:rsid w:val="001C7E55"/>
    <w:rPr>
      <w:rFonts w:ascii="Arial" w:eastAsia="Lucida Sans Unicode" w:hAnsi="Arial" w:cs="Lucida Sans Unicode"/>
      <w:sz w:val="28"/>
      <w:szCs w:val="28"/>
      <w:lang w:eastAsia="zh-CN"/>
    </w:rPr>
  </w:style>
  <w:style w:type="character" w:customStyle="1" w:styleId="Rubrik8Char">
    <w:name w:val="Rubrik 8 Char"/>
    <w:basedOn w:val="Standardstycketeckensnitt"/>
    <w:link w:val="Rubrik8"/>
    <w:rsid w:val="001C7E55"/>
    <w:rPr>
      <w:rFonts w:ascii="Arial" w:eastAsia="Lucida Sans Unicode" w:hAnsi="Arial" w:cs="Lucida Sans Unicode"/>
      <w:b/>
      <w:bCs/>
      <w:sz w:val="21"/>
      <w:szCs w:val="21"/>
      <w:lang w:eastAsia="zh-CN"/>
    </w:rPr>
  </w:style>
  <w:style w:type="character" w:customStyle="1" w:styleId="Rubrik9Char">
    <w:name w:val="Rubrik 9 Char"/>
    <w:basedOn w:val="Standardstycketeckensnitt"/>
    <w:link w:val="Rubrik9"/>
    <w:rsid w:val="001C7E55"/>
    <w:rPr>
      <w:rFonts w:ascii="Arial" w:eastAsia="Lucida Sans Unicode" w:hAnsi="Arial" w:cs="Lucida Sans Unicode"/>
      <w:b/>
      <w:bCs/>
      <w:sz w:val="21"/>
      <w:szCs w:val="21"/>
      <w:lang w:eastAsia="zh-CN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nk">
    <w:name w:val="Hyperlink"/>
    <w:basedOn w:val="Standardstycketeckensnitt"/>
    <w:uiPriority w:val="99"/>
    <w:unhideWhenUsed/>
    <w:rsid w:val="00DD6E3D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nhideWhenUsed/>
    <w:rsid w:val="00DD6E3D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383A6F"/>
    <w:pPr>
      <w:ind w:left="720"/>
      <w:contextualSpacing/>
    </w:pPr>
  </w:style>
  <w:style w:type="character" w:customStyle="1" w:styleId="WW8Num2z0">
    <w:name w:val="WW8Num2z0"/>
    <w:rsid w:val="001C7E55"/>
    <w:rPr>
      <w:rFonts w:ascii="Wingdings" w:hAnsi="Wingdings"/>
      <w:sz w:val="16"/>
    </w:rPr>
  </w:style>
  <w:style w:type="character" w:customStyle="1" w:styleId="WW8Num3z0">
    <w:name w:val="WW8Num3z0"/>
    <w:rsid w:val="001C7E55"/>
    <w:rPr>
      <w:rFonts w:ascii="Wingdings" w:hAnsi="Wingdings"/>
      <w:sz w:val="16"/>
    </w:rPr>
  </w:style>
  <w:style w:type="character" w:customStyle="1" w:styleId="WW8Num4z0">
    <w:name w:val="WW8Num4z0"/>
    <w:rsid w:val="001C7E55"/>
    <w:rPr>
      <w:rFonts w:ascii="Wingdings" w:hAnsi="Wingdings"/>
      <w:sz w:val="16"/>
    </w:rPr>
  </w:style>
  <w:style w:type="character" w:customStyle="1" w:styleId="WW8Num5z0">
    <w:name w:val="WW8Num5z0"/>
    <w:rsid w:val="001C7E55"/>
    <w:rPr>
      <w:rFonts w:ascii="Wingdings" w:hAnsi="Wingdings"/>
      <w:sz w:val="16"/>
    </w:rPr>
  </w:style>
  <w:style w:type="character" w:customStyle="1" w:styleId="WW8Num6z0">
    <w:name w:val="WW8Num6z0"/>
    <w:rsid w:val="001C7E55"/>
    <w:rPr>
      <w:rFonts w:ascii="Wingdings" w:hAnsi="Wingdings"/>
      <w:sz w:val="16"/>
    </w:rPr>
  </w:style>
  <w:style w:type="character" w:customStyle="1" w:styleId="WW8Num7z0">
    <w:name w:val="WW8Num7z0"/>
    <w:rsid w:val="001C7E55"/>
    <w:rPr>
      <w:rFonts w:ascii="Wingdings" w:hAnsi="Wingdings"/>
      <w:sz w:val="16"/>
    </w:rPr>
  </w:style>
  <w:style w:type="character" w:customStyle="1" w:styleId="WW8Num8z0">
    <w:name w:val="WW8Num8z0"/>
    <w:rsid w:val="001C7E55"/>
    <w:rPr>
      <w:rFonts w:ascii="Wingdings" w:hAnsi="Wingdings"/>
      <w:sz w:val="16"/>
    </w:rPr>
  </w:style>
  <w:style w:type="character" w:customStyle="1" w:styleId="WW8Num9z0">
    <w:name w:val="WW8Num9z0"/>
    <w:rsid w:val="001C7E55"/>
    <w:rPr>
      <w:rFonts w:ascii="Wingdings" w:hAnsi="Wingdings"/>
      <w:sz w:val="16"/>
    </w:rPr>
  </w:style>
  <w:style w:type="character" w:customStyle="1" w:styleId="WW8Num10z0">
    <w:name w:val="WW8Num10z0"/>
    <w:rsid w:val="001C7E55"/>
    <w:rPr>
      <w:rFonts w:ascii="Wingdings" w:hAnsi="Wingdings"/>
      <w:sz w:val="16"/>
    </w:rPr>
  </w:style>
  <w:style w:type="character" w:customStyle="1" w:styleId="WW8Num11z0">
    <w:name w:val="WW8Num11z0"/>
    <w:rsid w:val="001C7E55"/>
    <w:rPr>
      <w:rFonts w:ascii="Wingdings" w:hAnsi="Wingdings"/>
      <w:sz w:val="16"/>
    </w:rPr>
  </w:style>
  <w:style w:type="character" w:customStyle="1" w:styleId="WW8Num12z0">
    <w:name w:val="WW8Num12z0"/>
    <w:rsid w:val="001C7E55"/>
    <w:rPr>
      <w:rFonts w:ascii="Wingdings" w:hAnsi="Wingdings"/>
      <w:sz w:val="16"/>
    </w:rPr>
  </w:style>
  <w:style w:type="character" w:customStyle="1" w:styleId="WW8Num13z0">
    <w:name w:val="WW8Num13z0"/>
    <w:rsid w:val="001C7E55"/>
    <w:rPr>
      <w:rFonts w:ascii="Wingdings" w:hAnsi="Wingdings"/>
      <w:sz w:val="16"/>
    </w:rPr>
  </w:style>
  <w:style w:type="character" w:customStyle="1" w:styleId="WW8Num15z0">
    <w:name w:val="WW8Num15z0"/>
    <w:rsid w:val="001C7E55"/>
    <w:rPr>
      <w:rFonts w:ascii="Wingdings" w:hAnsi="Wingdings"/>
      <w:sz w:val="16"/>
    </w:rPr>
  </w:style>
  <w:style w:type="character" w:customStyle="1" w:styleId="WW8Num16z0">
    <w:name w:val="WW8Num16z0"/>
    <w:rsid w:val="001C7E55"/>
    <w:rPr>
      <w:rFonts w:ascii="Wingdings" w:hAnsi="Wingdings"/>
      <w:sz w:val="16"/>
    </w:rPr>
  </w:style>
  <w:style w:type="character" w:customStyle="1" w:styleId="WW8Num17z0">
    <w:name w:val="WW8Num17z0"/>
    <w:rsid w:val="001C7E55"/>
    <w:rPr>
      <w:rFonts w:ascii="Wingdings" w:hAnsi="Wingdings"/>
      <w:sz w:val="16"/>
    </w:rPr>
  </w:style>
  <w:style w:type="character" w:customStyle="1" w:styleId="WW8Num18z0">
    <w:name w:val="WW8Num18z0"/>
    <w:rsid w:val="001C7E55"/>
    <w:rPr>
      <w:rFonts w:ascii="Wingdings" w:hAnsi="Wingdings"/>
      <w:sz w:val="16"/>
    </w:rPr>
  </w:style>
  <w:style w:type="character" w:customStyle="1" w:styleId="WW8Num19z0">
    <w:name w:val="WW8Num19z0"/>
    <w:rsid w:val="001C7E55"/>
    <w:rPr>
      <w:rFonts w:ascii="Wingdings" w:hAnsi="Wingdings"/>
      <w:sz w:val="16"/>
    </w:rPr>
  </w:style>
  <w:style w:type="character" w:customStyle="1" w:styleId="WW8Num20z0">
    <w:name w:val="WW8Num20z0"/>
    <w:rsid w:val="001C7E55"/>
    <w:rPr>
      <w:rFonts w:ascii="Wingdings" w:hAnsi="Wingdings"/>
      <w:sz w:val="16"/>
    </w:rPr>
  </w:style>
  <w:style w:type="character" w:customStyle="1" w:styleId="WW8Num21z0">
    <w:name w:val="WW8Num21z0"/>
    <w:rsid w:val="001C7E55"/>
    <w:rPr>
      <w:rFonts w:ascii="Wingdings" w:hAnsi="Wingdings"/>
      <w:sz w:val="16"/>
    </w:rPr>
  </w:style>
  <w:style w:type="character" w:customStyle="1" w:styleId="WW8Num22z0">
    <w:name w:val="WW8Num22z0"/>
    <w:rsid w:val="001C7E55"/>
    <w:rPr>
      <w:rFonts w:ascii="Wingdings" w:hAnsi="Wingdings"/>
      <w:sz w:val="16"/>
    </w:rPr>
  </w:style>
  <w:style w:type="character" w:customStyle="1" w:styleId="WW8Num23z0">
    <w:name w:val="WW8Num23z0"/>
    <w:rsid w:val="001C7E55"/>
    <w:rPr>
      <w:rFonts w:ascii="Wingdings" w:hAnsi="Wingdings"/>
      <w:sz w:val="16"/>
    </w:rPr>
  </w:style>
  <w:style w:type="character" w:customStyle="1" w:styleId="WW8Num24z0">
    <w:name w:val="WW8Num24z0"/>
    <w:rsid w:val="001C7E55"/>
    <w:rPr>
      <w:rFonts w:ascii="Wingdings" w:hAnsi="Wingdings"/>
      <w:sz w:val="16"/>
    </w:rPr>
  </w:style>
  <w:style w:type="character" w:customStyle="1" w:styleId="WW8Num25z0">
    <w:name w:val="WW8Num25z0"/>
    <w:rsid w:val="001C7E55"/>
    <w:rPr>
      <w:rFonts w:ascii="Wingdings" w:hAnsi="Wingdings"/>
      <w:sz w:val="16"/>
    </w:rPr>
  </w:style>
  <w:style w:type="character" w:customStyle="1" w:styleId="WW8Num26z0">
    <w:name w:val="WW8Num26z0"/>
    <w:rsid w:val="001C7E55"/>
    <w:rPr>
      <w:rFonts w:ascii="Symbol" w:hAnsi="Symbol"/>
    </w:rPr>
  </w:style>
  <w:style w:type="character" w:customStyle="1" w:styleId="WW8Num27z0">
    <w:name w:val="WW8Num27z0"/>
    <w:rsid w:val="001C7E55"/>
    <w:rPr>
      <w:rFonts w:ascii="Symbol" w:hAnsi="Symbol"/>
    </w:rPr>
  </w:style>
  <w:style w:type="character" w:customStyle="1" w:styleId="WW8Num28z0">
    <w:name w:val="WW8Num28z0"/>
    <w:rsid w:val="001C7E55"/>
    <w:rPr>
      <w:rFonts w:ascii="Wingdings" w:hAnsi="Wingdings"/>
      <w:sz w:val="16"/>
    </w:rPr>
  </w:style>
  <w:style w:type="character" w:customStyle="1" w:styleId="WW8NumSt27z0">
    <w:name w:val="WW8NumSt27z0"/>
    <w:rsid w:val="001C7E55"/>
    <w:rPr>
      <w:rFonts w:ascii="Symbol" w:hAnsi="Symbol"/>
    </w:rPr>
  </w:style>
  <w:style w:type="character" w:customStyle="1" w:styleId="Standardstycketeckensnitt1">
    <w:name w:val="Standardstycketeckensnitt1"/>
    <w:rsid w:val="001C7E55"/>
  </w:style>
  <w:style w:type="character" w:styleId="Sidnummer">
    <w:name w:val="page number"/>
    <w:basedOn w:val="Standardstycketeckensnitt1"/>
    <w:rsid w:val="001C7E55"/>
  </w:style>
  <w:style w:type="character" w:styleId="Stark">
    <w:name w:val="Strong"/>
    <w:qFormat/>
    <w:rsid w:val="001C7E55"/>
    <w:rPr>
      <w:b/>
    </w:rPr>
  </w:style>
  <w:style w:type="paragraph" w:styleId="Lista">
    <w:name w:val="List"/>
    <w:basedOn w:val="Brdtext"/>
    <w:rsid w:val="001C7E55"/>
    <w:rPr>
      <w:rFonts w:cs="Times"/>
    </w:rPr>
  </w:style>
  <w:style w:type="paragraph" w:customStyle="1" w:styleId="Bildtext">
    <w:name w:val="Bildtext"/>
    <w:basedOn w:val="Normal"/>
    <w:rsid w:val="001C7E55"/>
    <w:pPr>
      <w:suppressLineNumbers/>
      <w:suppressAutoHyphens/>
      <w:spacing w:before="120" w:after="120" w:line="240" w:lineRule="auto"/>
      <w:ind w:left="0" w:firstLine="0"/>
    </w:pPr>
    <w:rPr>
      <w:rFonts w:ascii="Times New Roman" w:eastAsia="Times New Roman" w:hAnsi="Times New Roman" w:cs="Times"/>
      <w:i/>
      <w:iCs/>
      <w:color w:val="auto"/>
      <w:szCs w:val="24"/>
      <w:lang w:eastAsia="zh-CN"/>
    </w:rPr>
  </w:style>
  <w:style w:type="paragraph" w:customStyle="1" w:styleId="Frteckning">
    <w:name w:val="Förteckning"/>
    <w:basedOn w:val="Normal"/>
    <w:rsid w:val="001C7E55"/>
    <w:pPr>
      <w:suppressLineNumbers/>
      <w:suppressAutoHyphens/>
      <w:spacing w:after="0" w:line="240" w:lineRule="auto"/>
      <w:ind w:left="0" w:firstLine="0"/>
    </w:pPr>
    <w:rPr>
      <w:rFonts w:ascii="Times New Roman" w:eastAsia="Times New Roman" w:hAnsi="Times New Roman" w:cs="Times"/>
      <w:color w:val="auto"/>
      <w:szCs w:val="20"/>
      <w:lang w:eastAsia="zh-CN"/>
    </w:rPr>
  </w:style>
  <w:style w:type="paragraph" w:styleId="Sidhuvud">
    <w:name w:val="header"/>
    <w:basedOn w:val="Normal"/>
    <w:link w:val="SidhuvudChar"/>
    <w:rsid w:val="001C7E55"/>
    <w:pPr>
      <w:tabs>
        <w:tab w:val="center" w:pos="4536"/>
        <w:tab w:val="right" w:pos="9072"/>
      </w:tabs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  <w:lang w:eastAsia="zh-CN"/>
    </w:rPr>
  </w:style>
  <w:style w:type="character" w:customStyle="1" w:styleId="SidhuvudChar">
    <w:name w:val="Sidhuvud Char"/>
    <w:basedOn w:val="Standardstycketeckensnitt"/>
    <w:link w:val="Sidhuvud"/>
    <w:rsid w:val="001C7E5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idfot">
    <w:name w:val="footer"/>
    <w:basedOn w:val="Normal"/>
    <w:link w:val="SidfotChar"/>
    <w:uiPriority w:val="99"/>
    <w:rsid w:val="001C7E55"/>
    <w:pPr>
      <w:tabs>
        <w:tab w:val="center" w:pos="4536"/>
        <w:tab w:val="right" w:pos="9072"/>
      </w:tabs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  <w:lang w:eastAsia="zh-CN"/>
    </w:rPr>
  </w:style>
  <w:style w:type="character" w:customStyle="1" w:styleId="SidfotChar">
    <w:name w:val="Sidfot Char"/>
    <w:basedOn w:val="Standardstycketeckensnitt"/>
    <w:link w:val="Sidfot"/>
    <w:uiPriority w:val="99"/>
    <w:rsid w:val="001C7E5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Brdtext21">
    <w:name w:val="Brödtext 21"/>
    <w:basedOn w:val="Normal"/>
    <w:rsid w:val="001C7E55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i/>
      <w:color w:val="auto"/>
      <w:szCs w:val="20"/>
      <w:lang w:eastAsia="zh-CN"/>
    </w:rPr>
  </w:style>
  <w:style w:type="paragraph" w:styleId="Brdtextmedindrag3">
    <w:name w:val="Body Text Indent 3"/>
    <w:basedOn w:val="Normal"/>
    <w:link w:val="Brdtextmedindrag3Char"/>
    <w:rsid w:val="001C7E55"/>
    <w:pPr>
      <w:suppressAutoHyphens/>
      <w:spacing w:after="0" w:line="240" w:lineRule="auto"/>
      <w:ind w:left="709" w:firstLine="0"/>
    </w:pPr>
    <w:rPr>
      <w:rFonts w:ascii="Times" w:eastAsia="Times New Roman" w:hAnsi="Times" w:cs="Times New Roman"/>
      <w:color w:val="auto"/>
      <w:szCs w:val="20"/>
      <w:lang w:eastAsia="zh-CN"/>
    </w:rPr>
  </w:style>
  <w:style w:type="character" w:customStyle="1" w:styleId="Brdtextmedindrag3Char">
    <w:name w:val="Brödtext med indrag 3 Char"/>
    <w:basedOn w:val="Standardstycketeckensnitt"/>
    <w:link w:val="Brdtextmedindrag3"/>
    <w:rsid w:val="001C7E55"/>
    <w:rPr>
      <w:rFonts w:ascii="Times" w:eastAsia="Times New Roman" w:hAnsi="Times" w:cs="Times New Roman"/>
      <w:sz w:val="24"/>
      <w:szCs w:val="20"/>
      <w:lang w:eastAsia="zh-CN"/>
    </w:rPr>
  </w:style>
  <w:style w:type="paragraph" w:styleId="Brdtextmedindrag">
    <w:name w:val="Body Text Indent"/>
    <w:basedOn w:val="Normal"/>
    <w:link w:val="BrdtextmedindragChar"/>
    <w:rsid w:val="001C7E55"/>
    <w:pPr>
      <w:suppressAutoHyphens/>
      <w:spacing w:after="0" w:line="240" w:lineRule="auto"/>
      <w:ind w:left="3912" w:hanging="3912"/>
    </w:pPr>
    <w:rPr>
      <w:rFonts w:ascii="Times New Roman" w:eastAsia="Times New Roman" w:hAnsi="Times New Roman" w:cs="Times New Roman"/>
      <w:color w:val="auto"/>
      <w:szCs w:val="20"/>
      <w:lang w:eastAsia="zh-CN"/>
    </w:rPr>
  </w:style>
  <w:style w:type="character" w:customStyle="1" w:styleId="BrdtextmedindragChar">
    <w:name w:val="Brödtext med indrag Char"/>
    <w:basedOn w:val="Standardstycketeckensnitt"/>
    <w:link w:val="Brdtextmedindrag"/>
    <w:rsid w:val="001C7E5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H1">
    <w:name w:val="H1"/>
    <w:basedOn w:val="Normal"/>
    <w:next w:val="Normal"/>
    <w:rsid w:val="001C7E55"/>
    <w:pPr>
      <w:keepNext/>
      <w:suppressAutoHyphens/>
      <w:spacing w:before="100" w:after="100" w:line="240" w:lineRule="auto"/>
      <w:ind w:left="0" w:firstLine="0"/>
    </w:pPr>
    <w:rPr>
      <w:rFonts w:ascii="Times New Roman" w:eastAsia="Times New Roman" w:hAnsi="Times New Roman" w:cs="Times New Roman"/>
      <w:b/>
      <w:color w:val="auto"/>
      <w:kern w:val="1"/>
      <w:sz w:val="48"/>
      <w:szCs w:val="20"/>
    </w:rPr>
  </w:style>
  <w:style w:type="paragraph" w:styleId="Brdtext3">
    <w:name w:val="Body Text 3"/>
    <w:basedOn w:val="Normal"/>
    <w:link w:val="Brdtext3Char"/>
    <w:rsid w:val="001C7E55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color w:val="00FF00"/>
      <w:szCs w:val="20"/>
      <w:lang w:eastAsia="zh-CN"/>
    </w:rPr>
  </w:style>
  <w:style w:type="character" w:customStyle="1" w:styleId="Brdtext3Char">
    <w:name w:val="Brödtext 3 Char"/>
    <w:basedOn w:val="Standardstycketeckensnitt"/>
    <w:link w:val="Brdtext3"/>
    <w:rsid w:val="001C7E55"/>
    <w:rPr>
      <w:rFonts w:ascii="Times New Roman" w:eastAsia="Times New Roman" w:hAnsi="Times New Roman" w:cs="Times New Roman"/>
      <w:color w:val="00FF00"/>
      <w:sz w:val="24"/>
      <w:szCs w:val="20"/>
      <w:lang w:eastAsia="zh-CN"/>
    </w:rPr>
  </w:style>
  <w:style w:type="paragraph" w:customStyle="1" w:styleId="Rubrik10">
    <w:name w:val="Rubrik 10"/>
    <w:basedOn w:val="Rubrik"/>
    <w:next w:val="Brdtext"/>
    <w:rsid w:val="001C7E55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paragraph" w:styleId="Brdtext2">
    <w:name w:val="Body Text 2"/>
    <w:basedOn w:val="Normal"/>
    <w:link w:val="Brdtext2Char"/>
    <w:rsid w:val="001C7E5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uppressAutoHyphens/>
      <w:spacing w:after="0" w:line="240" w:lineRule="atLeast"/>
      <w:ind w:left="0" w:firstLine="0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Brdtext2Char">
    <w:name w:val="Brödtext 2 Char"/>
    <w:basedOn w:val="Standardstycketeckensnitt"/>
    <w:link w:val="Brdtext2"/>
    <w:rsid w:val="001C7E55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BallongtextChar">
    <w:name w:val="Ballongtext Char"/>
    <w:basedOn w:val="Standardstycketeckensnitt"/>
    <w:link w:val="Ballongtext"/>
    <w:semiHidden/>
    <w:rsid w:val="001C7E55"/>
    <w:rPr>
      <w:rFonts w:ascii="Tahoma" w:eastAsia="Times New Roman" w:hAnsi="Tahoma" w:cs="Tahoma"/>
      <w:sz w:val="16"/>
      <w:szCs w:val="16"/>
      <w:lang w:eastAsia="zh-CN"/>
    </w:rPr>
  </w:style>
  <w:style w:type="paragraph" w:styleId="Ballongtext">
    <w:name w:val="Balloon Text"/>
    <w:basedOn w:val="Normal"/>
    <w:link w:val="BallongtextChar"/>
    <w:semiHidden/>
    <w:rsid w:val="001C7E55"/>
    <w:pPr>
      <w:suppressAutoHyphens/>
      <w:spacing w:after="0" w:line="240" w:lineRule="auto"/>
      <w:ind w:left="0" w:firstLine="0"/>
    </w:pPr>
    <w:rPr>
      <w:rFonts w:ascii="Tahoma" w:eastAsia="Times New Roman" w:hAnsi="Tahoma" w:cs="Tahoma"/>
      <w:color w:val="auto"/>
      <w:sz w:val="16"/>
      <w:szCs w:val="16"/>
      <w:lang w:eastAsia="zh-CN"/>
    </w:rPr>
  </w:style>
  <w:style w:type="paragraph" w:styleId="Normalwebb">
    <w:name w:val="Normal (Web)"/>
    <w:basedOn w:val="Normal"/>
    <w:uiPriority w:val="99"/>
    <w:rsid w:val="001C7E5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updated">
    <w:name w:val="updated"/>
    <w:basedOn w:val="Normal"/>
    <w:rsid w:val="001C7E5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Default">
    <w:name w:val="Default"/>
    <w:rsid w:val="001C7E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oterRight">
    <w:name w:val="Footer Right"/>
    <w:basedOn w:val="Sidfot"/>
    <w:uiPriority w:val="35"/>
    <w:qFormat/>
    <w:rsid w:val="001C7E55"/>
    <w:pPr>
      <w:pBdr>
        <w:top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uppressAutoHyphens w:val="0"/>
      <w:spacing w:after="200"/>
      <w:contextualSpacing/>
      <w:jc w:val="right"/>
    </w:pPr>
    <w:rPr>
      <w:rFonts w:ascii="Calibri" w:hAnsi="Calibri"/>
      <w:color w:val="7F7F7F"/>
      <w:sz w:val="20"/>
      <w:lang w:eastAsia="fr-FR"/>
    </w:rPr>
  </w:style>
  <w:style w:type="character" w:customStyle="1" w:styleId="A4">
    <w:name w:val="A4"/>
    <w:uiPriority w:val="99"/>
    <w:rsid w:val="001C7E55"/>
    <w:rPr>
      <w:rFonts w:cs="DKNTEF+AGaramond-Regular"/>
      <w:color w:val="000000"/>
      <w:sz w:val="22"/>
      <w:szCs w:val="22"/>
    </w:rPr>
  </w:style>
  <w:style w:type="paragraph" w:customStyle="1" w:styleId="Standard">
    <w:name w:val="Standard"/>
    <w:rsid w:val="001C7E55"/>
    <w:pPr>
      <w:suppressAutoHyphens/>
      <w:autoSpaceDN w:val="0"/>
      <w:spacing w:after="0" w:line="240" w:lineRule="auto"/>
      <w:ind w:left="1304" w:right="1531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C7E55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Innehll1">
    <w:name w:val="toc 1"/>
    <w:basedOn w:val="Normal"/>
    <w:next w:val="Normal"/>
    <w:autoRedefine/>
    <w:uiPriority w:val="39"/>
    <w:unhideWhenUsed/>
    <w:rsid w:val="001C7E55"/>
    <w:pPr>
      <w:suppressAutoHyphens/>
      <w:spacing w:after="10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  <w:lang w:eastAsia="zh-CN"/>
    </w:rPr>
  </w:style>
  <w:style w:type="paragraph" w:styleId="Innehll2">
    <w:name w:val="toc 2"/>
    <w:basedOn w:val="Normal"/>
    <w:next w:val="Normal"/>
    <w:autoRedefine/>
    <w:uiPriority w:val="39"/>
    <w:unhideWhenUsed/>
    <w:rsid w:val="001C7E55"/>
    <w:pPr>
      <w:suppressAutoHyphens/>
      <w:spacing w:after="100" w:line="240" w:lineRule="auto"/>
      <w:ind w:left="240" w:firstLine="0"/>
    </w:pPr>
    <w:rPr>
      <w:rFonts w:ascii="Times New Roman" w:eastAsia="Times New Roman" w:hAnsi="Times New Roman" w:cs="Times New Roman"/>
      <w:color w:val="auto"/>
      <w:szCs w:val="20"/>
      <w:lang w:eastAsia="zh-CN"/>
    </w:rPr>
  </w:style>
  <w:style w:type="paragraph" w:styleId="Innehll3">
    <w:name w:val="toc 3"/>
    <w:basedOn w:val="Normal"/>
    <w:next w:val="Normal"/>
    <w:autoRedefine/>
    <w:uiPriority w:val="39"/>
    <w:unhideWhenUsed/>
    <w:rsid w:val="001C7E55"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KommentarerChar">
    <w:name w:val="Kommentarer Char"/>
    <w:basedOn w:val="Standardstycketeckensnitt"/>
    <w:link w:val="Kommentarer"/>
    <w:semiHidden/>
    <w:rsid w:val="001C7E5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Kommentarer">
    <w:name w:val="annotation text"/>
    <w:basedOn w:val="Normal"/>
    <w:link w:val="KommentarerChar"/>
    <w:semiHidden/>
    <w:unhideWhenUsed/>
    <w:rsid w:val="001C7E55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KommentarsmneChar">
    <w:name w:val="Kommentarsämne Char"/>
    <w:basedOn w:val="KommentarerChar"/>
    <w:link w:val="Kommentarsmne"/>
    <w:semiHidden/>
    <w:rsid w:val="001C7E5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1C7E55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A31379"/>
    <w:rPr>
      <w:color w:val="605E5C"/>
      <w:shd w:val="clear" w:color="auto" w:fill="E1DFDD"/>
    </w:rPr>
  </w:style>
  <w:style w:type="character" w:styleId="Starkbetoning">
    <w:name w:val="Intense Emphasis"/>
    <w:basedOn w:val="Standardstycketeckensnitt"/>
    <w:uiPriority w:val="21"/>
    <w:qFormat/>
    <w:rsid w:val="00694D52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54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84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0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31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6920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6D727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klistan.vgregion.s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alfresco.vgregion.se/alfresco/service/vgr/storage/node/content/workspace/SpacesStore/9fa404d4-b065-42b1-a558-37f5bebbd868/QSA902%20Kommunala%20akutl%c3%a4kemedelsf%c3%b6rr%c3%a5d.pdf?a=false&amp;guest=tru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vgregion.se/halsa-och-vard/vardgivarwebben/vardriktlinjer/lakemedel/kommunala-akutforrad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7405D-574C-4047-A759-195CE996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Rutinmall Våra arbetssätt</vt:lpstr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Rutinmall Våra arbetssätt</dc:title>
  <dc:subject/>
  <dc:creator>Stavåsen Carina</dc:creator>
  <cp:keywords/>
  <cp:lastModifiedBy>Stavåsen Carina</cp:lastModifiedBy>
  <cp:revision>2</cp:revision>
  <dcterms:created xsi:type="dcterms:W3CDTF">2019-05-15T08:53:00Z</dcterms:created>
  <dcterms:modified xsi:type="dcterms:W3CDTF">2019-05-15T08:53:00Z</dcterms:modified>
</cp:coreProperties>
</file>